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05B" w:rsidRPr="00B70049" w:rsidRDefault="008F25BC">
      <w:pPr>
        <w:jc w:val="center"/>
        <w:rPr>
          <w:rFonts w:ascii="方正小标宋简体" w:eastAsia="方正小标宋简体" w:hAnsi="华文中宋"/>
          <w:sz w:val="36"/>
          <w:szCs w:val="36"/>
        </w:rPr>
      </w:pPr>
      <w:r w:rsidRPr="00B70049">
        <w:rPr>
          <w:rFonts w:ascii="方正小标宋简体" w:eastAsia="方正小标宋简体" w:hAnsi="华文中宋" w:hint="eastAsia"/>
          <w:sz w:val="36"/>
          <w:szCs w:val="36"/>
        </w:rPr>
        <w:t>中国新闻奖自荐（他荐）参评作品推荐表</w:t>
      </w:r>
    </w:p>
    <w:tbl>
      <w:tblPr>
        <w:tblW w:w="9646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8"/>
        <w:gridCol w:w="384"/>
        <w:gridCol w:w="466"/>
        <w:gridCol w:w="1094"/>
        <w:gridCol w:w="749"/>
        <w:gridCol w:w="526"/>
        <w:gridCol w:w="426"/>
        <w:gridCol w:w="1417"/>
        <w:gridCol w:w="1316"/>
        <w:gridCol w:w="142"/>
        <w:gridCol w:w="668"/>
        <w:gridCol w:w="1600"/>
      </w:tblGrid>
      <w:tr w:rsidR="0083705B" w:rsidTr="00BC5CBD">
        <w:trPr>
          <w:cantSplit/>
          <w:trHeight w:hRule="exact" w:val="380"/>
        </w:trPr>
        <w:tc>
          <w:tcPr>
            <w:tcW w:w="1708" w:type="dxa"/>
            <w:gridSpan w:val="3"/>
            <w:vMerge w:val="restart"/>
            <w:vAlign w:val="center"/>
          </w:tcPr>
          <w:p w:rsidR="0083705B" w:rsidRPr="00F00990" w:rsidRDefault="008F25BC">
            <w:pPr>
              <w:spacing w:line="380" w:lineRule="exact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作品标题</w:t>
            </w:r>
          </w:p>
        </w:tc>
        <w:tc>
          <w:tcPr>
            <w:tcW w:w="421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 w:rsidP="00F00990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>《红色基因：空降尖兵》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>
            <w:pPr>
              <w:spacing w:line="380" w:lineRule="exact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参评项目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 w:rsidP="00F00990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="仿宋_GB2312" w:eastAsia="仿宋_GB2312" w:hAnsiTheme="minorEastAsia"/>
                <w:szCs w:val="21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>电视专题</w:t>
            </w:r>
          </w:p>
        </w:tc>
      </w:tr>
      <w:tr w:rsidR="0083705B" w:rsidTr="00BC5CBD">
        <w:trPr>
          <w:cantSplit/>
          <w:trHeight w:hRule="exact" w:val="429"/>
        </w:trPr>
        <w:tc>
          <w:tcPr>
            <w:tcW w:w="1708" w:type="dxa"/>
            <w:gridSpan w:val="3"/>
            <w:vMerge/>
            <w:vAlign w:val="center"/>
          </w:tcPr>
          <w:p w:rsidR="0083705B" w:rsidRDefault="0083705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4212" w:type="dxa"/>
            <w:gridSpan w:val="5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705B" w:rsidRDefault="0083705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>
            <w:pPr>
              <w:spacing w:line="380" w:lineRule="exact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体</w:t>
            </w:r>
            <w:r w:rsidR="00F00990" w:rsidRPr="00F00990">
              <w:rPr>
                <w:rFonts w:ascii="仿宋_GB2312" w:eastAsia="仿宋_GB2312" w:hAnsi="华文中宋" w:hint="eastAsia"/>
                <w:b/>
                <w:sz w:val="28"/>
              </w:rPr>
              <w:t xml:space="preserve">    </w:t>
            </w: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 w:rsidP="00F00990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="仿宋_GB2312" w:eastAsia="仿宋_GB2312" w:hAnsiTheme="minorEastAsia"/>
                <w:szCs w:val="21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>专题</w:t>
            </w:r>
          </w:p>
        </w:tc>
      </w:tr>
      <w:tr w:rsidR="0083705B" w:rsidTr="00BC5CBD">
        <w:trPr>
          <w:cantSplit/>
          <w:trHeight w:hRule="exact" w:val="421"/>
        </w:trPr>
        <w:tc>
          <w:tcPr>
            <w:tcW w:w="1708" w:type="dxa"/>
            <w:gridSpan w:val="3"/>
            <w:vMerge/>
            <w:vAlign w:val="center"/>
          </w:tcPr>
          <w:p w:rsidR="0083705B" w:rsidRDefault="0083705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4212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Default="0083705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145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>
            <w:pPr>
              <w:spacing w:line="380" w:lineRule="exact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语</w:t>
            </w:r>
            <w:r w:rsidR="00F00990" w:rsidRPr="00F00990">
              <w:rPr>
                <w:rFonts w:ascii="仿宋_GB2312" w:eastAsia="仿宋_GB2312" w:hAnsi="华文中宋" w:hint="eastAsia"/>
                <w:b/>
                <w:sz w:val="28"/>
              </w:rPr>
              <w:t xml:space="preserve">    </w:t>
            </w: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种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 w:rsidP="00F00990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="仿宋_GB2312" w:eastAsia="仿宋_GB2312" w:hAnsiTheme="minorEastAsia"/>
                <w:szCs w:val="21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>中文</w:t>
            </w:r>
          </w:p>
        </w:tc>
      </w:tr>
      <w:tr w:rsidR="0083705B" w:rsidTr="00BC5CBD">
        <w:trPr>
          <w:cantSplit/>
          <w:trHeight w:val="548"/>
        </w:trPr>
        <w:tc>
          <w:tcPr>
            <w:tcW w:w="1708" w:type="dxa"/>
            <w:gridSpan w:val="3"/>
            <w:vAlign w:val="center"/>
          </w:tcPr>
          <w:p w:rsidR="0083705B" w:rsidRPr="00F00990" w:rsidRDefault="008F25BC" w:rsidP="00F00990">
            <w:pPr>
              <w:spacing w:line="380" w:lineRule="exact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 xml:space="preserve">作 </w:t>
            </w:r>
            <w:r w:rsidR="00F00990">
              <w:rPr>
                <w:rFonts w:ascii="仿宋_GB2312" w:eastAsia="仿宋_GB2312" w:hAnsi="华文中宋" w:hint="eastAsia"/>
                <w:b/>
                <w:sz w:val="28"/>
              </w:rPr>
              <w:t xml:space="preserve">  </w:t>
            </w: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 xml:space="preserve"> 者</w:t>
            </w:r>
          </w:p>
          <w:p w:rsidR="0083705B" w:rsidRPr="00F00990" w:rsidRDefault="008F25BC">
            <w:pPr>
              <w:spacing w:line="320" w:lineRule="exact"/>
              <w:jc w:val="center"/>
              <w:rPr>
                <w:rFonts w:ascii="仿宋_GB2312" w:eastAsia="仿宋_GB2312" w:hAnsi="华文中宋"/>
                <w:b/>
                <w:spacing w:val="-12"/>
                <w:sz w:val="24"/>
              </w:rPr>
            </w:pPr>
            <w:r w:rsidRPr="00F00990">
              <w:rPr>
                <w:rFonts w:ascii="仿宋_GB2312" w:eastAsia="仿宋_GB2312" w:hAnsi="华文中宋" w:hint="eastAsia"/>
                <w:b/>
                <w:spacing w:val="-12"/>
                <w:sz w:val="24"/>
              </w:rPr>
              <w:t>（主创人员）</w:t>
            </w:r>
          </w:p>
        </w:tc>
        <w:tc>
          <w:tcPr>
            <w:tcW w:w="27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F00990" w:rsidP="00F00990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="仿宋_GB2312" w:eastAsia="仿宋_GB2312" w:hAnsiTheme="minorEastAsia"/>
                <w:szCs w:val="21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 xml:space="preserve"> </w:t>
            </w:r>
            <w:r w:rsidR="008F25BC" w:rsidRPr="00F00990">
              <w:rPr>
                <w:rFonts w:ascii="仿宋_GB2312" w:eastAsia="仿宋_GB2312" w:hAnsiTheme="minorEastAsia" w:hint="eastAsia"/>
                <w:szCs w:val="21"/>
              </w:rPr>
              <w:t>季建南</w:t>
            </w:r>
            <w:r w:rsidRPr="00F00990">
              <w:rPr>
                <w:rFonts w:ascii="仿宋_GB2312" w:eastAsia="仿宋_GB2312" w:hAnsiTheme="minorEastAsia" w:hint="eastAsia"/>
                <w:szCs w:val="21"/>
              </w:rPr>
              <w:t>、</w:t>
            </w:r>
            <w:r w:rsidR="008F25BC" w:rsidRPr="00F00990">
              <w:rPr>
                <w:rFonts w:ascii="仿宋_GB2312" w:eastAsia="仿宋_GB2312" w:hAnsiTheme="minorEastAsia" w:hint="eastAsia"/>
                <w:szCs w:val="21"/>
              </w:rPr>
              <w:t xml:space="preserve">许霄鹏 </w:t>
            </w:r>
          </w:p>
          <w:p w:rsidR="0083705B" w:rsidRDefault="00F00990" w:rsidP="00F00990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 xml:space="preserve"> </w:t>
            </w:r>
            <w:r w:rsidR="008F25BC" w:rsidRPr="00F00990">
              <w:rPr>
                <w:rFonts w:ascii="仿宋_GB2312" w:eastAsia="仿宋_GB2312" w:hAnsiTheme="minorEastAsia" w:hint="eastAsia"/>
                <w:szCs w:val="21"/>
              </w:rPr>
              <w:t>郑</w:t>
            </w:r>
            <w:r w:rsidRPr="00F00990">
              <w:rPr>
                <w:rFonts w:ascii="仿宋_GB2312" w:eastAsia="仿宋_GB2312" w:hAnsiTheme="minorEastAsia" w:hint="eastAsia"/>
                <w:szCs w:val="21"/>
              </w:rPr>
              <w:t xml:space="preserve">  </w:t>
            </w:r>
            <w:r w:rsidR="008F25BC" w:rsidRPr="00F00990">
              <w:rPr>
                <w:rFonts w:ascii="仿宋_GB2312" w:eastAsia="仿宋_GB2312" w:hAnsiTheme="minorEastAsia" w:hint="eastAsia"/>
                <w:szCs w:val="21"/>
              </w:rPr>
              <w:t>伟</w:t>
            </w:r>
            <w:r w:rsidRPr="00F00990">
              <w:rPr>
                <w:rFonts w:ascii="仿宋_GB2312" w:eastAsia="仿宋_GB2312" w:hAnsiTheme="minorEastAsia" w:hint="eastAsia"/>
                <w:szCs w:val="21"/>
              </w:rPr>
              <w:t>、</w:t>
            </w:r>
            <w:r w:rsidR="008F25BC" w:rsidRPr="00F00990">
              <w:rPr>
                <w:rFonts w:ascii="仿宋_GB2312" w:eastAsia="仿宋_GB2312" w:hAnsiTheme="minorEastAsia" w:hint="eastAsia"/>
                <w:szCs w:val="21"/>
              </w:rPr>
              <w:t>李</w:t>
            </w:r>
            <w:r w:rsidRPr="00F00990">
              <w:rPr>
                <w:rFonts w:ascii="仿宋_GB2312" w:eastAsia="仿宋_GB2312" w:hAnsiTheme="minorEastAsia" w:hint="eastAsia"/>
                <w:szCs w:val="21"/>
              </w:rPr>
              <w:t xml:space="preserve">  </w:t>
            </w:r>
            <w:r w:rsidR="008F25BC" w:rsidRPr="00F00990">
              <w:rPr>
                <w:rFonts w:ascii="仿宋_GB2312" w:eastAsia="仿宋_GB2312" w:hAnsiTheme="minorEastAsia" w:hint="eastAsia"/>
                <w:szCs w:val="21"/>
              </w:rPr>
              <w:t xml:space="preserve">扬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 w:rsidP="00F00990">
            <w:pPr>
              <w:spacing w:line="380" w:lineRule="exact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编</w:t>
            </w:r>
            <w:r w:rsidR="00F00990" w:rsidRPr="00F00990">
              <w:rPr>
                <w:rFonts w:ascii="仿宋_GB2312" w:eastAsia="仿宋_GB2312" w:hAnsi="华文中宋" w:hint="eastAsia"/>
                <w:b/>
                <w:sz w:val="28"/>
              </w:rPr>
              <w:t xml:space="preserve">    </w:t>
            </w: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辑</w:t>
            </w:r>
          </w:p>
        </w:tc>
        <w:tc>
          <w:tcPr>
            <w:tcW w:w="37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Default="0083705B">
            <w:pPr>
              <w:spacing w:line="240" w:lineRule="exact"/>
              <w:jc w:val="center"/>
              <w:rPr>
                <w:rFonts w:ascii="仿宋" w:eastAsia="仿宋" w:hAnsi="仿宋"/>
                <w:color w:val="808080"/>
                <w:w w:val="95"/>
                <w:szCs w:val="21"/>
              </w:rPr>
            </w:pPr>
          </w:p>
        </w:tc>
      </w:tr>
      <w:tr w:rsidR="0083705B" w:rsidTr="00684A0C">
        <w:trPr>
          <w:cantSplit/>
          <w:trHeight w:hRule="exact" w:val="423"/>
        </w:trPr>
        <w:tc>
          <w:tcPr>
            <w:tcW w:w="1708" w:type="dxa"/>
            <w:gridSpan w:val="3"/>
            <w:vAlign w:val="center"/>
          </w:tcPr>
          <w:p w:rsidR="0083705B" w:rsidRDefault="008F25BC" w:rsidP="00F00990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刊播单位</w:t>
            </w:r>
          </w:p>
        </w:tc>
        <w:tc>
          <w:tcPr>
            <w:tcW w:w="27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 w:rsidP="00F00990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="仿宋_GB2312" w:eastAsia="仿宋_GB2312" w:hAnsiTheme="minorEastAsia"/>
                <w:szCs w:val="21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>江苏省广播电视总台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 w:rsidP="00F00990">
            <w:pPr>
              <w:spacing w:line="380" w:lineRule="exact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首发日期</w:t>
            </w:r>
          </w:p>
        </w:tc>
        <w:tc>
          <w:tcPr>
            <w:tcW w:w="37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Default="008F25BC" w:rsidP="00331C45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Theme="minorEastAsia" w:hAnsiTheme="minorEastAsia" w:cs="Times New Roman"/>
                <w:w w:val="95"/>
                <w:sz w:val="24"/>
                <w:szCs w:val="24"/>
              </w:rPr>
            </w:pPr>
            <w:r w:rsidRPr="00331C45">
              <w:rPr>
                <w:rFonts w:ascii="仿宋_GB2312" w:eastAsia="仿宋_GB2312" w:hAnsiTheme="minorEastAsia" w:hint="eastAsia"/>
                <w:szCs w:val="21"/>
              </w:rPr>
              <w:t>2017年8月1日18时00分</w:t>
            </w:r>
          </w:p>
        </w:tc>
      </w:tr>
      <w:tr w:rsidR="0083705B" w:rsidTr="00BC5CBD">
        <w:trPr>
          <w:cantSplit/>
          <w:trHeight w:hRule="exact" w:val="715"/>
        </w:trPr>
        <w:tc>
          <w:tcPr>
            <w:tcW w:w="1708" w:type="dxa"/>
            <w:gridSpan w:val="3"/>
            <w:vAlign w:val="center"/>
          </w:tcPr>
          <w:p w:rsidR="00F00990" w:rsidRDefault="008F25BC" w:rsidP="00331C45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刊播版面</w:t>
            </w:r>
          </w:p>
          <w:p w:rsidR="0083705B" w:rsidRPr="00F00990" w:rsidRDefault="00F00990" w:rsidP="00331C45">
            <w:pPr>
              <w:adjustRightInd w:val="0"/>
              <w:snapToGrid w:val="0"/>
              <w:jc w:val="center"/>
              <w:rPr>
                <w:rFonts w:ascii="华文中宋" w:eastAsia="华文中宋" w:hAnsi="华文中宋"/>
                <w:b/>
                <w:sz w:val="24"/>
              </w:rPr>
            </w:pPr>
            <w:r w:rsidRPr="00F00990">
              <w:rPr>
                <w:rFonts w:ascii="仿宋_GB2312" w:eastAsia="仿宋_GB2312" w:hAnsi="华文中宋" w:hint="eastAsia"/>
                <w:b/>
                <w:spacing w:val="-12"/>
                <w:sz w:val="24"/>
                <w:szCs w:val="24"/>
              </w:rPr>
              <w:t>（</w:t>
            </w:r>
            <w:r w:rsidR="008F25BC" w:rsidRPr="00F00990">
              <w:rPr>
                <w:rFonts w:ascii="仿宋_GB2312" w:eastAsia="仿宋_GB2312" w:hAnsi="华文中宋" w:hint="eastAsia"/>
                <w:b/>
                <w:spacing w:val="-12"/>
                <w:sz w:val="24"/>
                <w:szCs w:val="24"/>
              </w:rPr>
              <w:t>名称和版次</w:t>
            </w:r>
            <w:r>
              <w:rPr>
                <w:rFonts w:ascii="仿宋_GB2312" w:eastAsia="仿宋_GB2312" w:hAnsi="华文中宋" w:hint="eastAsia"/>
                <w:b/>
                <w:spacing w:val="-12"/>
                <w:sz w:val="24"/>
                <w:szCs w:val="24"/>
              </w:rPr>
              <w:t>）</w:t>
            </w:r>
          </w:p>
        </w:tc>
        <w:tc>
          <w:tcPr>
            <w:tcW w:w="27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Default="008F25BC" w:rsidP="00F00990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>江苏卫视《新闻眼》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 w:rsidP="00331C45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作品字数</w:t>
            </w:r>
          </w:p>
          <w:p w:rsidR="0083705B" w:rsidRPr="00F00990" w:rsidRDefault="008F25BC" w:rsidP="00331C45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b/>
                <w:sz w:val="24"/>
                <w:szCs w:val="24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（时</w:t>
            </w:r>
            <w:r w:rsidR="00F00990"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 xml:space="preserve">  </w:t>
            </w:r>
            <w:r w:rsidRPr="00F00990"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长）</w:t>
            </w:r>
          </w:p>
        </w:tc>
        <w:tc>
          <w:tcPr>
            <w:tcW w:w="37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Default="008F25BC" w:rsidP="00331C45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Theme="minorEastAsia" w:hAnsiTheme="minorEastAsia"/>
                <w:w w:val="95"/>
                <w:sz w:val="24"/>
                <w:szCs w:val="24"/>
              </w:rPr>
            </w:pPr>
            <w:r w:rsidRPr="00331C45">
              <w:rPr>
                <w:rFonts w:ascii="仿宋_GB2312" w:eastAsia="仿宋_GB2312" w:hAnsiTheme="minorEastAsia" w:hint="eastAsia"/>
                <w:szCs w:val="21"/>
              </w:rPr>
              <w:t>13分34秒</w:t>
            </w:r>
          </w:p>
        </w:tc>
      </w:tr>
      <w:tr w:rsidR="0083705B" w:rsidTr="00BC5CBD">
        <w:trPr>
          <w:cantSplit/>
          <w:trHeight w:hRule="exact" w:val="491"/>
        </w:trPr>
        <w:tc>
          <w:tcPr>
            <w:tcW w:w="3551" w:type="dxa"/>
            <w:gridSpan w:val="5"/>
            <w:vAlign w:val="center"/>
          </w:tcPr>
          <w:p w:rsidR="0083705B" w:rsidRDefault="008F25BC" w:rsidP="00F00990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自荐作品所获奖项名称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Default="008F25BC" w:rsidP="00F00990">
            <w:pPr>
              <w:tabs>
                <w:tab w:val="center" w:pos="4153"/>
                <w:tab w:val="right" w:pos="8306"/>
              </w:tabs>
              <w:spacing w:line="280" w:lineRule="exact"/>
              <w:jc w:val="left"/>
              <w:rPr>
                <w:rFonts w:asciiTheme="minorEastAsia" w:hAnsiTheme="minorEastAsia"/>
                <w:w w:val="95"/>
                <w:sz w:val="24"/>
                <w:szCs w:val="24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>2017年度江苏电视新闻奖专题一等奖</w:t>
            </w:r>
          </w:p>
        </w:tc>
      </w:tr>
      <w:tr w:rsidR="0083705B" w:rsidTr="00BC5CBD">
        <w:trPr>
          <w:cantSplit/>
          <w:trHeight w:hRule="exact" w:val="3114"/>
        </w:trPr>
        <w:tc>
          <w:tcPr>
            <w:tcW w:w="858" w:type="dxa"/>
            <w:vAlign w:val="center"/>
          </w:tcPr>
          <w:p w:rsidR="00331C45" w:rsidRPr="00331C45" w:rsidRDefault="00331C45" w:rsidP="00331C45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华文中宋" w:hAnsi="华文中宋" w:hint="eastAsia"/>
                <w:b/>
                <w:sz w:val="28"/>
              </w:rPr>
              <w:t>︵</w:t>
            </w:r>
          </w:p>
          <w:p w:rsidR="0083705B" w:rsidRPr="00331C45" w:rsidRDefault="008F25BC" w:rsidP="00F00990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z w:val="28"/>
              </w:rPr>
              <w:t>采作</w:t>
            </w:r>
          </w:p>
          <w:p w:rsidR="0083705B" w:rsidRPr="00331C45" w:rsidRDefault="008F25BC" w:rsidP="00F00990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z w:val="28"/>
              </w:rPr>
              <w:t>编品</w:t>
            </w:r>
          </w:p>
          <w:p w:rsidR="0083705B" w:rsidRPr="00331C45" w:rsidRDefault="008F25BC" w:rsidP="00F00990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z w:val="28"/>
              </w:rPr>
              <w:t>过简</w:t>
            </w:r>
          </w:p>
          <w:p w:rsidR="0083705B" w:rsidRPr="00331C45" w:rsidRDefault="008F25BC" w:rsidP="00F00990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z w:val="28"/>
              </w:rPr>
              <w:t>程介</w:t>
            </w:r>
          </w:p>
          <w:p w:rsidR="0083705B" w:rsidRDefault="00331C45" w:rsidP="00F00990">
            <w:pPr>
              <w:spacing w:line="340" w:lineRule="exact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  <w:r w:rsidRPr="00331C45">
              <w:rPr>
                <w:rFonts w:ascii="仿宋_GB2312" w:eastAsia="华文中宋" w:hAnsi="华文中宋" w:hint="eastAsia"/>
                <w:b/>
                <w:sz w:val="28"/>
              </w:rPr>
              <w:t>︶</w:t>
            </w:r>
          </w:p>
        </w:tc>
        <w:tc>
          <w:tcPr>
            <w:tcW w:w="878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F00990" w:rsidRDefault="008F25BC" w:rsidP="00331C45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80" w:lineRule="exact"/>
              <w:ind w:firstLineChars="200" w:firstLine="420"/>
              <w:jc w:val="left"/>
              <w:rPr>
                <w:rFonts w:ascii="仿宋_GB2312" w:eastAsia="仿宋_GB2312" w:hAnsiTheme="minorEastAsia"/>
                <w:szCs w:val="21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>2017年是中国人民解放军建军90周年。习近平在庆祝中国人民解放军建军90周年大会上指出：“90年来，在长期实践中，人民军队在党的旗帜下前进，形成了一整套建军治军原则，发展了人民战争的战略战术，培育了特有的光荣传统和优良作风。这是人民军队从胜利走向胜利的传家法宝，是人民军队必须永志不忘的红色血脉。”</w:t>
            </w:r>
          </w:p>
          <w:p w:rsidR="0083705B" w:rsidRPr="00331C45" w:rsidRDefault="00331C45" w:rsidP="00BC5CBD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80" w:lineRule="exact"/>
              <w:ind w:firstLineChars="200" w:firstLine="420"/>
              <w:jc w:val="left"/>
              <w:rPr>
                <w:rFonts w:ascii="仿宋_GB2312" w:eastAsia="仿宋_GB2312"/>
                <w:sz w:val="28"/>
              </w:rPr>
            </w:pPr>
            <w:r w:rsidRPr="00F00990">
              <w:rPr>
                <w:rFonts w:ascii="仿宋_GB2312" w:eastAsia="仿宋_GB2312" w:hAnsiTheme="minorEastAsia" w:hint="eastAsia"/>
                <w:szCs w:val="21"/>
              </w:rPr>
              <w:t>《红色基因：空降尖兵》是江苏卫视《新闻眼》纪念建军90周年特别节目中的一期。</w:t>
            </w:r>
            <w:r w:rsidR="00BC5CBD">
              <w:rPr>
                <w:rFonts w:ascii="仿宋_GB2312" w:eastAsia="仿宋_GB2312" w:hAnsiTheme="minorEastAsia" w:hint="eastAsia"/>
                <w:szCs w:val="21"/>
              </w:rPr>
              <w:t>节目</w:t>
            </w:r>
            <w:r w:rsidRPr="00F00990">
              <w:rPr>
                <w:rFonts w:ascii="仿宋_GB2312" w:eastAsia="仿宋_GB2312" w:hAnsiTheme="minorEastAsia" w:hint="eastAsia"/>
                <w:szCs w:val="21"/>
              </w:rPr>
              <w:t>在宏大背景下，选择小人物小切口，找到了两位特殊的子弟兵</w:t>
            </w:r>
            <w:r w:rsidR="00BC5CBD">
              <w:rPr>
                <w:rFonts w:ascii="仿宋_GB2312" w:eastAsia="仿宋_GB2312" w:hAnsiTheme="minorEastAsia" w:hint="eastAsia"/>
                <w:szCs w:val="21"/>
              </w:rPr>
              <w:t>。</w:t>
            </w:r>
            <w:r w:rsidRPr="00F00990">
              <w:rPr>
                <w:rFonts w:ascii="仿宋_GB2312" w:eastAsia="仿宋_GB2312" w:hAnsiTheme="minorEastAsia" w:hint="eastAsia"/>
                <w:szCs w:val="21"/>
              </w:rPr>
              <w:t>一位名叫程强，2008年汶川地震，12岁的他，感恩空降兵部队英勇奉献、无畏救灾的精神，在送别子弟兵的队伍中，高举着“长大我当空降兵”的横幅。9年过去，这位立志参军的震区少年，通过不断努力终于实现梦想，成为空降兵，并且进入了黄继光生前所在部队的尖刀班。另一位军人名叫余海龙，他是程强的指导员。2014年10月，余海龙作为空军唯一的代表，参加了古田全军政工会，与习近平主席同吃</w:t>
            </w:r>
            <w:r>
              <w:rPr>
                <w:rFonts w:ascii="仿宋_GB2312" w:eastAsia="仿宋_GB2312" w:hAnsiTheme="minorEastAsia" w:hint="eastAsia"/>
                <w:szCs w:val="21"/>
              </w:rPr>
              <w:t>“</w:t>
            </w:r>
            <w:r w:rsidRPr="00F00990">
              <w:rPr>
                <w:rFonts w:ascii="仿宋_GB2312" w:eastAsia="仿宋_GB2312" w:hAnsiTheme="minorEastAsia" w:hint="eastAsia"/>
                <w:szCs w:val="21"/>
              </w:rPr>
              <w:t>红军饭</w:t>
            </w:r>
            <w:r>
              <w:rPr>
                <w:rFonts w:ascii="仿宋_GB2312" w:eastAsia="仿宋_GB2312" w:hAnsiTheme="minorEastAsia" w:hint="eastAsia"/>
                <w:szCs w:val="21"/>
              </w:rPr>
              <w:t>”……详见附件</w:t>
            </w:r>
          </w:p>
        </w:tc>
      </w:tr>
      <w:tr w:rsidR="0083705B" w:rsidTr="00BC5CBD">
        <w:trPr>
          <w:cantSplit/>
          <w:trHeight w:hRule="exact" w:val="1415"/>
        </w:trPr>
        <w:tc>
          <w:tcPr>
            <w:tcW w:w="858" w:type="dxa"/>
            <w:tcBorders>
              <w:bottom w:val="single" w:sz="4" w:space="0" w:color="auto"/>
            </w:tcBorders>
            <w:vAlign w:val="center"/>
          </w:tcPr>
          <w:p w:rsidR="0083705B" w:rsidRPr="00F00990" w:rsidRDefault="008F25BC" w:rsidP="00F00990">
            <w:pPr>
              <w:spacing w:line="340" w:lineRule="exact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社</w:t>
            </w:r>
          </w:p>
          <w:p w:rsidR="0083705B" w:rsidRPr="00F00990" w:rsidRDefault="008F25BC" w:rsidP="00F00990">
            <w:pPr>
              <w:spacing w:line="340" w:lineRule="exact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会</w:t>
            </w:r>
          </w:p>
          <w:p w:rsidR="0083705B" w:rsidRPr="00F00990" w:rsidRDefault="008F25BC" w:rsidP="00F00990">
            <w:pPr>
              <w:spacing w:line="340" w:lineRule="exact"/>
              <w:jc w:val="center"/>
              <w:rPr>
                <w:rFonts w:ascii="仿宋_GB2312" w:eastAsia="仿宋_GB2312" w:hAnsi="华文中宋"/>
                <w:b/>
                <w:sz w:val="28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效</w:t>
            </w:r>
          </w:p>
          <w:p w:rsidR="0083705B" w:rsidRDefault="008F25BC" w:rsidP="00F00990">
            <w:pPr>
              <w:spacing w:line="34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F00990">
              <w:rPr>
                <w:rFonts w:ascii="仿宋_GB2312" w:eastAsia="仿宋_GB2312" w:hAnsi="华文中宋" w:hint="eastAsia"/>
                <w:b/>
                <w:sz w:val="28"/>
              </w:rPr>
              <w:t>果</w:t>
            </w:r>
          </w:p>
        </w:tc>
        <w:tc>
          <w:tcPr>
            <w:tcW w:w="878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Default="008F25BC" w:rsidP="00BC5CBD">
            <w:pPr>
              <w:tabs>
                <w:tab w:val="center" w:pos="4153"/>
                <w:tab w:val="right" w:pos="8306"/>
              </w:tabs>
              <w:ind w:firstLineChars="200" w:firstLine="420"/>
              <w:jc w:val="left"/>
              <w:rPr>
                <w:rFonts w:ascii="仿宋_GB2312" w:eastAsia="仿宋_GB2312"/>
                <w:sz w:val="28"/>
              </w:rPr>
            </w:pPr>
            <w:r w:rsidRPr="00331C45">
              <w:rPr>
                <w:rFonts w:ascii="仿宋_GB2312" w:eastAsia="仿宋_GB2312" w:hAnsiTheme="minorEastAsia" w:hint="eastAsia"/>
                <w:szCs w:val="21"/>
              </w:rPr>
              <w:t>节目播出后收到空降兵部队的高度好评，并得到观众、网友的热议。播出当天，</w:t>
            </w:r>
            <w:r w:rsidR="00BC5CBD">
              <w:rPr>
                <w:rFonts w:ascii="仿宋_GB2312" w:eastAsia="仿宋_GB2312" w:hAnsiTheme="minorEastAsia" w:hint="eastAsia"/>
                <w:szCs w:val="21"/>
              </w:rPr>
              <w:t>节目</w:t>
            </w:r>
            <w:r w:rsidRPr="00331C45">
              <w:rPr>
                <w:rFonts w:ascii="仿宋_GB2312" w:eastAsia="仿宋_GB2312" w:hAnsiTheme="minorEastAsia" w:hint="eastAsia"/>
                <w:szCs w:val="21"/>
              </w:rPr>
              <w:t>还剪辑出一版5分钟的短视频，在江苏新闻微信客户端推送，实现融媒体互动与网络端传播，仅在腾讯视频上点击量就超2188.4万次，众多网友纷纷留言为人民子弟兵点赞，在网络端为弘扬爱国主义精神、传承红色基因起到了积极引导作用。</w:t>
            </w:r>
          </w:p>
        </w:tc>
      </w:tr>
      <w:tr w:rsidR="00F00990" w:rsidTr="009E23A8">
        <w:trPr>
          <w:cantSplit/>
          <w:trHeight w:val="2588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990" w:rsidRPr="00331C45" w:rsidRDefault="00F00990" w:rsidP="00F00990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华文中宋" w:hAnsi="华文中宋" w:hint="eastAsia"/>
                <w:b/>
                <w:sz w:val="28"/>
              </w:rPr>
              <w:t>︵</w:t>
            </w:r>
          </w:p>
          <w:p w:rsidR="00F00990" w:rsidRPr="00331C45" w:rsidRDefault="00F00990" w:rsidP="00F00990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z w:val="28"/>
              </w:rPr>
              <w:t>推推</w:t>
            </w:r>
          </w:p>
          <w:p w:rsidR="00F00990" w:rsidRPr="00331C45" w:rsidRDefault="00F00990" w:rsidP="00F00990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z w:val="28"/>
              </w:rPr>
              <w:t>荐荐</w:t>
            </w:r>
          </w:p>
          <w:p w:rsidR="00F00990" w:rsidRPr="00331C45" w:rsidRDefault="00F00990" w:rsidP="00F00990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z w:val="28"/>
              </w:rPr>
              <w:t>人理</w:t>
            </w:r>
          </w:p>
          <w:p w:rsidR="00F00990" w:rsidRPr="00331C45" w:rsidRDefault="00F00990" w:rsidP="00F00990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z w:val="28"/>
              </w:rPr>
              <w:t>填由</w:t>
            </w:r>
          </w:p>
          <w:p w:rsidR="00F00990" w:rsidRPr="00331C45" w:rsidRDefault="00F00990" w:rsidP="00F00990">
            <w:pPr>
              <w:spacing w:line="340" w:lineRule="exact"/>
              <w:jc w:val="left"/>
              <w:rPr>
                <w:rFonts w:ascii="仿宋_GB2312" w:eastAsia="仿宋_GB2312" w:hAnsi="华文中宋"/>
                <w:b/>
                <w:sz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z w:val="28"/>
              </w:rPr>
              <w:t>写</w:t>
            </w:r>
          </w:p>
          <w:p w:rsidR="00F00990" w:rsidRDefault="00F00990" w:rsidP="00F00990">
            <w:pPr>
              <w:spacing w:line="300" w:lineRule="exact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  <w:r w:rsidRPr="00331C45">
              <w:rPr>
                <w:rFonts w:ascii="仿宋_GB2312" w:eastAsia="华文中宋" w:hAnsi="华文中宋" w:hint="eastAsia"/>
                <w:b/>
                <w:sz w:val="28"/>
              </w:rPr>
              <w:t>︶</w:t>
            </w:r>
          </w:p>
        </w:tc>
        <w:tc>
          <w:tcPr>
            <w:tcW w:w="878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990" w:rsidRPr="00331C45" w:rsidRDefault="00F00990" w:rsidP="00331C45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80" w:lineRule="exact"/>
              <w:ind w:firstLineChars="200" w:firstLine="420"/>
              <w:jc w:val="left"/>
              <w:rPr>
                <w:rFonts w:ascii="仿宋_GB2312" w:eastAsia="仿宋_GB2312" w:hAnsiTheme="minorEastAsia"/>
                <w:szCs w:val="21"/>
              </w:rPr>
            </w:pPr>
            <w:r w:rsidRPr="00331C45">
              <w:rPr>
                <w:rFonts w:ascii="仿宋_GB2312" w:eastAsia="仿宋_GB2312" w:hAnsiTheme="minorEastAsia" w:hint="eastAsia"/>
                <w:szCs w:val="21"/>
              </w:rPr>
              <w:t>《红色基因：空降尖兵》在中国人民解放军建军90周年之际播出，现实意义重大，融合传播到位。</w:t>
            </w:r>
            <w:r w:rsidR="00BC5CBD">
              <w:rPr>
                <w:rFonts w:ascii="仿宋_GB2312" w:eastAsia="仿宋_GB2312" w:hAnsiTheme="minorEastAsia" w:hint="eastAsia"/>
                <w:szCs w:val="21"/>
              </w:rPr>
              <w:t>节目</w:t>
            </w:r>
            <w:r w:rsidRPr="00331C45">
              <w:rPr>
                <w:rFonts w:ascii="仿宋_GB2312" w:eastAsia="仿宋_GB2312" w:hAnsiTheme="minorEastAsia" w:hint="eastAsia"/>
                <w:szCs w:val="21"/>
              </w:rPr>
              <w:t>以小见大，通古串今，通过典型的人物故事，展现了人民军队90年来一脉相承的铁血气概与红色基因，体现了党的十八大以来，以习近平同志为核心的党中央审时度势，领导人民军队开启强军兴军的新征程，是一篇重大题材电视专题的佳作。</w:t>
            </w:r>
          </w:p>
          <w:p w:rsidR="00F00990" w:rsidRPr="00331C45" w:rsidRDefault="00F00990" w:rsidP="00331C45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80" w:lineRule="exact"/>
              <w:rPr>
                <w:rFonts w:ascii="仿宋_GB2312" w:eastAsia="仿宋_GB2312" w:hAnsiTheme="minorEastAsia"/>
                <w:b/>
                <w:szCs w:val="21"/>
              </w:rPr>
            </w:pPr>
          </w:p>
          <w:p w:rsidR="00F00990" w:rsidRPr="00331C45" w:rsidRDefault="00F00990" w:rsidP="00331C45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80" w:lineRule="exact"/>
              <w:ind w:firstLineChars="200" w:firstLine="422"/>
              <w:rPr>
                <w:rFonts w:ascii="仿宋_GB2312" w:eastAsia="仿宋_GB2312" w:hAnsiTheme="minorEastAsia"/>
                <w:szCs w:val="21"/>
              </w:rPr>
            </w:pPr>
            <w:r w:rsidRPr="00331C45">
              <w:rPr>
                <w:rFonts w:ascii="仿宋_GB2312" w:eastAsia="仿宋_GB2312" w:hAnsiTheme="minorEastAsia" w:hint="eastAsia"/>
                <w:b/>
                <w:szCs w:val="21"/>
              </w:rPr>
              <w:t xml:space="preserve">    推荐人（两名）签名：</w:t>
            </w:r>
            <w:r w:rsidR="00BC5CBD">
              <w:rPr>
                <w:rFonts w:ascii="仿宋_GB2312" w:eastAsia="仿宋_GB2312" w:hAnsiTheme="minorEastAsia" w:hint="eastAsia"/>
                <w:szCs w:val="21"/>
              </w:rPr>
              <w:t xml:space="preserve">               </w:t>
            </w:r>
            <w:r w:rsidRPr="00331C45">
              <w:rPr>
                <w:rFonts w:ascii="仿宋_GB2312" w:eastAsia="仿宋_GB2312" w:hAnsiTheme="minorEastAsia" w:hint="eastAsia"/>
                <w:szCs w:val="21"/>
              </w:rPr>
              <w:t xml:space="preserve"> </w:t>
            </w:r>
            <w:r w:rsidRPr="00331C45">
              <w:rPr>
                <w:rFonts w:ascii="仿宋_GB2312" w:eastAsia="仿宋_GB2312" w:hAnsiTheme="minorEastAsia" w:hint="eastAsia"/>
                <w:b/>
                <w:szCs w:val="21"/>
              </w:rPr>
              <w:t>自荐（他荐）人签名</w:t>
            </w:r>
            <w:r w:rsidRPr="00331C45">
              <w:rPr>
                <w:rFonts w:ascii="仿宋_GB2312" w:eastAsia="仿宋_GB2312" w:hAnsiTheme="minorEastAsia" w:hint="eastAsia"/>
                <w:szCs w:val="21"/>
              </w:rPr>
              <w:t>：</w:t>
            </w:r>
          </w:p>
          <w:p w:rsidR="00331C45" w:rsidRPr="003A02F7" w:rsidRDefault="00331C45" w:rsidP="00BC5CBD">
            <w:pPr>
              <w:adjustRightInd w:val="0"/>
              <w:snapToGrid w:val="0"/>
              <w:spacing w:line="280" w:lineRule="exact"/>
              <w:ind w:firstLineChars="2050" w:firstLine="4305"/>
              <w:rPr>
                <w:rFonts w:ascii="仿宋_GB2312" w:eastAsia="仿宋_GB2312" w:hAnsi="仿宋"/>
                <w:b/>
                <w:szCs w:val="21"/>
              </w:rPr>
            </w:pPr>
            <w:r w:rsidRPr="003A02F7">
              <w:rPr>
                <w:rFonts w:ascii="仿宋_GB2312" w:eastAsia="仿宋_GB2312" w:hAnsi="仿宋" w:hint="eastAsia"/>
                <w:szCs w:val="21"/>
              </w:rPr>
              <w:t>（单位自荐、他荐的，由单位</w:t>
            </w:r>
          </w:p>
          <w:p w:rsidR="00F00990" w:rsidRPr="00331C45" w:rsidRDefault="00331C45" w:rsidP="00BC5CBD">
            <w:pPr>
              <w:adjustRightInd w:val="0"/>
              <w:snapToGrid w:val="0"/>
              <w:spacing w:line="280" w:lineRule="exact"/>
              <w:ind w:firstLineChars="2150" w:firstLine="4515"/>
              <w:rPr>
                <w:rFonts w:ascii="仿宋_GB2312" w:eastAsia="仿宋_GB2312" w:hAnsi="仿宋"/>
                <w:szCs w:val="21"/>
              </w:rPr>
            </w:pPr>
            <w:r w:rsidRPr="003A02F7">
              <w:rPr>
                <w:rFonts w:ascii="仿宋_GB2312" w:eastAsia="仿宋_GB2312" w:hAnsi="仿宋" w:hint="eastAsia"/>
                <w:szCs w:val="21"/>
              </w:rPr>
              <w:t>负责人签名并加盖单位公章）</w:t>
            </w:r>
          </w:p>
          <w:p w:rsidR="00F00990" w:rsidRPr="00331C45" w:rsidRDefault="00F00990" w:rsidP="00B70049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80" w:lineRule="exact"/>
              <w:ind w:firstLineChars="450" w:firstLine="949"/>
              <w:rPr>
                <w:rFonts w:ascii="仿宋_GB2312" w:eastAsia="仿宋_GB2312" w:hAnsiTheme="minorEastAsia"/>
                <w:szCs w:val="21"/>
              </w:rPr>
            </w:pPr>
            <w:r w:rsidRPr="00331C45">
              <w:rPr>
                <w:rFonts w:ascii="仿宋_GB2312" w:eastAsia="仿宋_GB2312" w:hAnsiTheme="minorEastAsia" w:hint="eastAsia"/>
                <w:b/>
                <w:szCs w:val="21"/>
              </w:rPr>
              <w:t>2018年4月</w:t>
            </w:r>
            <w:r w:rsidR="00B70049">
              <w:rPr>
                <w:rFonts w:ascii="仿宋_GB2312" w:eastAsia="仿宋_GB2312" w:hAnsiTheme="minorEastAsia" w:hint="eastAsia"/>
                <w:b/>
                <w:szCs w:val="21"/>
              </w:rPr>
              <w:t>2</w:t>
            </w:r>
            <w:r w:rsidRPr="00331C45">
              <w:rPr>
                <w:rFonts w:ascii="仿宋_GB2312" w:eastAsia="仿宋_GB2312" w:hAnsiTheme="minorEastAsia" w:hint="eastAsia"/>
                <w:b/>
                <w:szCs w:val="21"/>
              </w:rPr>
              <w:t>8日</w:t>
            </w:r>
            <w:r w:rsidRPr="00331C45">
              <w:rPr>
                <w:rFonts w:ascii="仿宋_GB2312" w:eastAsia="仿宋_GB2312" w:hAnsiTheme="minorEastAsia" w:hint="eastAsia"/>
                <w:szCs w:val="21"/>
              </w:rPr>
              <w:t xml:space="preserve"> </w:t>
            </w:r>
            <w:r w:rsidR="00331C45">
              <w:rPr>
                <w:rFonts w:ascii="仿宋_GB2312" w:eastAsia="仿宋_GB2312" w:hAnsiTheme="minorEastAsia" w:hint="eastAsia"/>
                <w:szCs w:val="21"/>
              </w:rPr>
              <w:t xml:space="preserve">                      </w:t>
            </w:r>
            <w:r w:rsidRPr="00331C45">
              <w:rPr>
                <w:rFonts w:ascii="仿宋_GB2312" w:eastAsia="仿宋_GB2312" w:hAnsiTheme="minorEastAsia" w:hint="eastAsia"/>
                <w:b/>
                <w:szCs w:val="21"/>
              </w:rPr>
              <w:t>2018年4月</w:t>
            </w:r>
            <w:r w:rsidR="00B70049">
              <w:rPr>
                <w:rFonts w:ascii="仿宋_GB2312" w:eastAsia="仿宋_GB2312" w:hAnsiTheme="minorEastAsia" w:hint="eastAsia"/>
                <w:b/>
                <w:szCs w:val="21"/>
              </w:rPr>
              <w:t>2</w:t>
            </w:r>
            <w:r w:rsidRPr="00331C45">
              <w:rPr>
                <w:rFonts w:ascii="仿宋_GB2312" w:eastAsia="仿宋_GB2312" w:hAnsiTheme="minorEastAsia" w:hint="eastAsia"/>
                <w:b/>
                <w:szCs w:val="21"/>
              </w:rPr>
              <w:t>8日</w:t>
            </w:r>
          </w:p>
        </w:tc>
      </w:tr>
      <w:tr w:rsidR="0083705B" w:rsidTr="00BC5CBD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450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>
            <w:pPr>
              <w:spacing w:line="240" w:lineRule="exact"/>
              <w:jc w:val="center"/>
              <w:rPr>
                <w:rFonts w:ascii="仿宋_GB2312" w:eastAsia="仿宋_GB2312" w:hAnsi="华文中宋"/>
                <w:b/>
                <w:spacing w:val="-12"/>
                <w:szCs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pacing w:val="-12"/>
                <w:szCs w:val="28"/>
              </w:rPr>
              <w:t>推荐人姓名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 w:rsidP="00331C45">
            <w:pPr>
              <w:spacing w:line="240" w:lineRule="exact"/>
              <w:rPr>
                <w:rFonts w:ascii="仿宋_GB2312" w:eastAsia="仿宋_GB2312" w:hAnsi="Times New Roman" w:cs="Times New Roman"/>
              </w:rPr>
            </w:pPr>
            <w:r w:rsidRPr="00331C45">
              <w:rPr>
                <w:rFonts w:ascii="仿宋_GB2312" w:eastAsia="仿宋_GB2312" w:hAnsi="Times New Roman" w:cs="Times New Roman" w:hint="eastAsia"/>
              </w:rPr>
              <w:t>虞</w:t>
            </w:r>
            <w:r w:rsidR="00BC5CBD">
              <w:rPr>
                <w:rFonts w:ascii="仿宋_GB2312" w:eastAsia="仿宋_GB2312" w:hAnsi="Times New Roman" w:cs="Times New Roman" w:hint="eastAsia"/>
              </w:rPr>
              <w:t xml:space="preserve">  </w:t>
            </w:r>
            <w:r w:rsidRPr="00331C45">
              <w:rPr>
                <w:rFonts w:ascii="仿宋_GB2312" w:eastAsia="仿宋_GB2312" w:hAnsi="Times New Roman" w:cs="Times New Roman" w:hint="eastAsia"/>
              </w:rPr>
              <w:t>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>
            <w:pPr>
              <w:spacing w:line="240" w:lineRule="exact"/>
              <w:jc w:val="center"/>
              <w:rPr>
                <w:rFonts w:ascii="仿宋_GB2312" w:eastAsia="仿宋_GB2312" w:hAnsi="华文中宋"/>
                <w:b/>
              </w:rPr>
            </w:pPr>
            <w:r w:rsidRPr="00331C45">
              <w:rPr>
                <w:rFonts w:ascii="仿宋_GB2312" w:eastAsia="仿宋_GB2312" w:hAnsi="华文中宋" w:hint="eastAsia"/>
                <w:b/>
              </w:rPr>
              <w:t>单位及职称</w:t>
            </w:r>
          </w:p>
        </w:tc>
        <w:tc>
          <w:tcPr>
            <w:tcW w:w="3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 w:rsidP="00331C45">
            <w:pPr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 w:rsidRPr="00331C45">
              <w:rPr>
                <w:rFonts w:ascii="仿宋_GB2312" w:eastAsia="仿宋_GB2312" w:hAnsi="华文中宋" w:hint="eastAsia"/>
                <w:szCs w:val="21"/>
              </w:rPr>
              <w:t>江苏省广播电视总台</w:t>
            </w:r>
            <w:r w:rsidRPr="00331C45">
              <w:rPr>
                <w:rFonts w:ascii="仿宋_GB2312" w:eastAsia="仿宋_GB2312" w:hAnsi="华文中宋" w:hint="eastAsia"/>
                <w:color w:val="FF0000"/>
                <w:szCs w:val="21"/>
              </w:rPr>
              <w:t xml:space="preserve"> </w:t>
            </w:r>
            <w:r w:rsidRPr="00331C45">
              <w:rPr>
                <w:rFonts w:ascii="仿宋_GB2312" w:eastAsia="仿宋_GB2312" w:hAnsi="华文中宋" w:hint="eastAsia"/>
                <w:szCs w:val="21"/>
              </w:rPr>
              <w:t>主任</w:t>
            </w:r>
            <w:r w:rsidRPr="00331C45">
              <w:rPr>
                <w:rFonts w:ascii="仿宋_GB2312" w:eastAsia="仿宋_GB2312" w:hAnsi="Damascus" w:cs="Damascus" w:hint="eastAsia"/>
                <w:szCs w:val="21"/>
              </w:rPr>
              <w:t>编辑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BC5CBD" w:rsidRDefault="008F25BC">
            <w:pPr>
              <w:spacing w:line="240" w:lineRule="exact"/>
              <w:jc w:val="center"/>
              <w:rPr>
                <w:rFonts w:ascii="仿宋_GB2312" w:eastAsia="仿宋_GB2312" w:hAnsi="华文中宋"/>
                <w:b/>
              </w:rPr>
            </w:pPr>
            <w:r w:rsidRPr="00BC5CBD">
              <w:rPr>
                <w:rFonts w:ascii="仿宋_GB2312" w:eastAsia="仿宋_GB2312" w:hAnsi="华文中宋" w:hint="eastAsia"/>
                <w:b/>
              </w:rPr>
              <w:t>电话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 w:rsidP="00331C45">
            <w:pPr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 w:rsidRPr="00331C45">
              <w:rPr>
                <w:rFonts w:ascii="仿宋_GB2312" w:eastAsia="仿宋_GB2312" w:hAnsi="华文中宋" w:hint="eastAsia"/>
                <w:szCs w:val="21"/>
              </w:rPr>
              <w:t>13901588032</w:t>
            </w:r>
          </w:p>
        </w:tc>
      </w:tr>
      <w:tr w:rsidR="0083705B" w:rsidTr="00BC5CBD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79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>
            <w:pPr>
              <w:spacing w:line="240" w:lineRule="exact"/>
              <w:jc w:val="center"/>
              <w:rPr>
                <w:rFonts w:ascii="仿宋_GB2312" w:eastAsia="仿宋_GB2312" w:hAnsi="华文中宋"/>
                <w:b/>
                <w:spacing w:val="-12"/>
                <w:szCs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pacing w:val="-12"/>
                <w:szCs w:val="28"/>
              </w:rPr>
              <w:t>推荐人姓名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 w:rsidP="00331C45">
            <w:pPr>
              <w:spacing w:line="240" w:lineRule="exact"/>
              <w:rPr>
                <w:rFonts w:ascii="仿宋_GB2312" w:eastAsia="仿宋_GB2312" w:hAnsi="华文中宋"/>
              </w:rPr>
            </w:pPr>
            <w:r w:rsidRPr="00331C45">
              <w:rPr>
                <w:rFonts w:ascii="仿宋_GB2312" w:eastAsia="仿宋_GB2312" w:hAnsi="华文中宋" w:hint="eastAsia"/>
              </w:rPr>
              <w:t>倪志</w:t>
            </w:r>
            <w:r w:rsidRPr="00331C45">
              <w:rPr>
                <w:rFonts w:ascii="仿宋_GB2312" w:eastAsia="仿宋_GB2312" w:hAnsi="Damascus" w:cs="Damascus" w:hint="eastAsia"/>
              </w:rPr>
              <w:t>新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>
            <w:pPr>
              <w:jc w:val="center"/>
              <w:rPr>
                <w:rFonts w:ascii="仿宋_GB2312" w:eastAsia="仿宋_GB2312"/>
                <w:b/>
              </w:rPr>
            </w:pPr>
            <w:r w:rsidRPr="00331C45">
              <w:rPr>
                <w:rFonts w:ascii="仿宋_GB2312" w:eastAsia="仿宋_GB2312" w:hAnsi="华文中宋" w:hint="eastAsia"/>
                <w:b/>
              </w:rPr>
              <w:t>单位及职称</w:t>
            </w:r>
          </w:p>
        </w:tc>
        <w:tc>
          <w:tcPr>
            <w:tcW w:w="3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 w:rsidP="00331C45">
            <w:pPr>
              <w:spacing w:line="240" w:lineRule="exact"/>
              <w:rPr>
                <w:rFonts w:ascii="仿宋_GB2312" w:eastAsia="仿宋_GB2312" w:hAnsi="华文中宋"/>
                <w:color w:val="FF0000"/>
                <w:szCs w:val="21"/>
              </w:rPr>
            </w:pPr>
            <w:r w:rsidRPr="00331C45">
              <w:rPr>
                <w:rFonts w:ascii="仿宋_GB2312" w:eastAsia="仿宋_GB2312" w:hAnsi="华文中宋" w:hint="eastAsia"/>
                <w:szCs w:val="21"/>
              </w:rPr>
              <w:t xml:space="preserve">江苏省广播电视总台 </w:t>
            </w:r>
            <w:r w:rsidRPr="00331C45">
              <w:rPr>
                <w:rFonts w:ascii="仿宋_GB2312" w:eastAsia="仿宋_GB2312" w:hAnsi="Damascus" w:cs="Damascus" w:hint="eastAsia"/>
                <w:szCs w:val="21"/>
              </w:rPr>
              <w:t>高级编辑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BC5CBD" w:rsidRDefault="008F25BC">
            <w:pPr>
              <w:spacing w:line="240" w:lineRule="exact"/>
              <w:jc w:val="center"/>
              <w:rPr>
                <w:rFonts w:ascii="仿宋_GB2312" w:eastAsia="仿宋_GB2312" w:hAnsi="华文中宋"/>
                <w:b/>
              </w:rPr>
            </w:pPr>
            <w:r w:rsidRPr="00BC5CBD">
              <w:rPr>
                <w:rFonts w:ascii="仿宋_GB2312" w:eastAsia="仿宋_GB2312" w:hAnsi="华文中宋" w:hint="eastAsia"/>
                <w:b/>
              </w:rPr>
              <w:t>电话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 w:rsidP="00331C45">
            <w:pPr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 w:rsidRPr="00331C45">
              <w:rPr>
                <w:rFonts w:ascii="仿宋_GB2312" w:eastAsia="仿宋_GB2312" w:hAnsi="华文中宋" w:hint="eastAsia"/>
                <w:szCs w:val="21"/>
              </w:rPr>
              <w:t>13611506828</w:t>
            </w:r>
          </w:p>
        </w:tc>
      </w:tr>
      <w:tr w:rsidR="0083705B" w:rsidTr="00BC5CBD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382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>
            <w:pPr>
              <w:spacing w:line="240" w:lineRule="exact"/>
              <w:jc w:val="center"/>
              <w:rPr>
                <w:rFonts w:ascii="仿宋_GB2312" w:eastAsia="仿宋_GB2312" w:hAnsi="华文中宋"/>
                <w:b/>
                <w:spacing w:val="-12"/>
                <w:szCs w:val="28"/>
              </w:rPr>
            </w:pPr>
            <w:r w:rsidRPr="00331C45">
              <w:rPr>
                <w:rFonts w:ascii="仿宋_GB2312" w:eastAsia="仿宋_GB2312" w:hAnsi="华文中宋" w:hint="eastAsia"/>
                <w:b/>
                <w:spacing w:val="-12"/>
                <w:szCs w:val="28"/>
              </w:rPr>
              <w:t>联系人姓名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 w:rsidP="00331C45">
            <w:pPr>
              <w:spacing w:line="240" w:lineRule="exact"/>
              <w:rPr>
                <w:rFonts w:ascii="仿宋_GB2312" w:eastAsia="仿宋_GB2312" w:hAnsi="华文中宋"/>
              </w:rPr>
            </w:pPr>
            <w:r w:rsidRPr="00331C45">
              <w:rPr>
                <w:rFonts w:ascii="仿宋_GB2312" w:eastAsia="仿宋_GB2312" w:hAnsi="华文中宋" w:hint="eastAsia"/>
              </w:rPr>
              <w:t>郑</w:t>
            </w:r>
            <w:r w:rsidR="00BC5CBD">
              <w:rPr>
                <w:rFonts w:ascii="仿宋_GB2312" w:eastAsia="仿宋_GB2312" w:hAnsi="华文中宋" w:hint="eastAsia"/>
              </w:rPr>
              <w:t xml:space="preserve">  </w:t>
            </w:r>
            <w:r w:rsidRPr="00331C45">
              <w:rPr>
                <w:rFonts w:ascii="仿宋_GB2312" w:eastAsia="仿宋_GB2312" w:hAnsi="华文中宋" w:hint="eastAsia"/>
              </w:rPr>
              <w:t>伟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>
            <w:pPr>
              <w:jc w:val="center"/>
              <w:rPr>
                <w:rFonts w:ascii="仿宋_GB2312" w:eastAsia="仿宋_GB2312"/>
                <w:b/>
              </w:rPr>
            </w:pPr>
            <w:r w:rsidRPr="00331C45">
              <w:rPr>
                <w:rFonts w:ascii="仿宋_GB2312" w:eastAsia="仿宋_GB2312" w:hAnsi="华文中宋" w:hint="eastAsia"/>
                <w:b/>
              </w:rPr>
              <w:t>手机</w:t>
            </w:r>
          </w:p>
        </w:tc>
        <w:tc>
          <w:tcPr>
            <w:tcW w:w="3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 w:rsidP="00331C45">
            <w:pPr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 w:rsidRPr="00331C45">
              <w:rPr>
                <w:rFonts w:ascii="仿宋_GB2312" w:eastAsia="仿宋_GB2312" w:hAnsi="华文中宋" w:hint="eastAsia"/>
                <w:szCs w:val="21"/>
              </w:rPr>
              <w:t>13851876247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BC5CBD" w:rsidRDefault="008F25BC">
            <w:pPr>
              <w:spacing w:line="240" w:lineRule="exact"/>
              <w:jc w:val="center"/>
              <w:rPr>
                <w:rFonts w:ascii="仿宋_GB2312" w:eastAsia="仿宋_GB2312" w:hAnsi="华文中宋"/>
                <w:b/>
              </w:rPr>
            </w:pPr>
            <w:r w:rsidRPr="00BC5CBD">
              <w:rPr>
                <w:rFonts w:ascii="仿宋_GB2312" w:eastAsia="仿宋_GB2312" w:hAnsi="华文中宋" w:hint="eastAsia"/>
                <w:b/>
              </w:rPr>
              <w:t>电话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 w:rsidP="00331C45">
            <w:pPr>
              <w:spacing w:line="240" w:lineRule="exact"/>
              <w:rPr>
                <w:rFonts w:ascii="仿宋_GB2312" w:eastAsia="仿宋_GB2312" w:hAnsi="华文中宋"/>
                <w:szCs w:val="21"/>
              </w:rPr>
            </w:pPr>
            <w:r w:rsidRPr="00331C45">
              <w:rPr>
                <w:rFonts w:ascii="仿宋_GB2312" w:eastAsia="仿宋_GB2312" w:hAnsi="华文中宋" w:hint="eastAsia"/>
                <w:szCs w:val="21"/>
              </w:rPr>
              <w:t>025-83188262</w:t>
            </w:r>
          </w:p>
        </w:tc>
      </w:tr>
      <w:tr w:rsidR="0083705B" w:rsidTr="00BC5CBD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425"/>
        </w:trPr>
        <w:tc>
          <w:tcPr>
            <w:tcW w:w="12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>
            <w:pPr>
              <w:spacing w:line="240" w:lineRule="exact"/>
              <w:jc w:val="center"/>
              <w:rPr>
                <w:rFonts w:ascii="仿宋_GB2312" w:eastAsia="仿宋_GB2312" w:hAnsi="华文中宋"/>
                <w:b/>
              </w:rPr>
            </w:pPr>
            <w:r w:rsidRPr="00331C45">
              <w:rPr>
                <w:rFonts w:ascii="仿宋_GB2312" w:eastAsia="仿宋_GB2312" w:hAnsi="华文中宋" w:hint="eastAsia"/>
                <w:b/>
              </w:rPr>
              <w:t>E-mail</w:t>
            </w:r>
          </w:p>
        </w:tc>
        <w:tc>
          <w:tcPr>
            <w:tcW w:w="599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>
            <w:pPr>
              <w:spacing w:line="240" w:lineRule="exact"/>
              <w:jc w:val="left"/>
              <w:rPr>
                <w:rFonts w:ascii="仿宋_GB2312" w:eastAsia="仿宋_GB2312" w:hAnsi="华文中宋"/>
              </w:rPr>
            </w:pPr>
            <w:r w:rsidRPr="00331C45">
              <w:rPr>
                <w:rFonts w:ascii="仿宋_GB2312" w:eastAsia="仿宋_GB2312" w:hAnsi="华文中宋" w:hint="eastAsia"/>
              </w:rPr>
              <w:t>252840190@qq.com</w:t>
            </w:r>
          </w:p>
        </w:tc>
        <w:tc>
          <w:tcPr>
            <w:tcW w:w="8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BC5CBD" w:rsidRDefault="008F25BC">
            <w:pPr>
              <w:spacing w:line="240" w:lineRule="exact"/>
              <w:jc w:val="center"/>
              <w:rPr>
                <w:rFonts w:ascii="仿宋_GB2312" w:eastAsia="仿宋_GB2312" w:hAnsi="华文中宋"/>
                <w:b/>
              </w:rPr>
            </w:pPr>
            <w:r w:rsidRPr="00BC5CBD">
              <w:rPr>
                <w:rFonts w:ascii="仿宋_GB2312" w:eastAsia="仿宋_GB2312" w:hAnsi="华文中宋" w:hint="eastAsia"/>
                <w:b/>
              </w:rPr>
              <w:t>邮编</w:t>
            </w: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 w:rsidP="00331C45">
            <w:pPr>
              <w:spacing w:line="240" w:lineRule="exact"/>
              <w:rPr>
                <w:rFonts w:ascii="仿宋_GB2312" w:eastAsia="仿宋_GB2312" w:hAnsi="华文中宋"/>
              </w:rPr>
            </w:pPr>
            <w:r w:rsidRPr="00331C45">
              <w:rPr>
                <w:rFonts w:ascii="仿宋_GB2312" w:eastAsia="仿宋_GB2312" w:hAnsi="华文中宋" w:hint="eastAsia"/>
              </w:rPr>
              <w:t>210008</w:t>
            </w:r>
          </w:p>
        </w:tc>
      </w:tr>
      <w:tr w:rsidR="0083705B" w:rsidTr="00BC5CBD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436"/>
        </w:trPr>
        <w:tc>
          <w:tcPr>
            <w:tcW w:w="12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>
            <w:pPr>
              <w:spacing w:line="240" w:lineRule="exact"/>
              <w:jc w:val="center"/>
              <w:rPr>
                <w:rFonts w:ascii="仿宋_GB2312" w:eastAsia="仿宋_GB2312" w:hAnsi="华文中宋"/>
                <w:b/>
                <w:color w:val="FF0000"/>
              </w:rPr>
            </w:pPr>
            <w:r w:rsidRPr="00331C45">
              <w:rPr>
                <w:rFonts w:ascii="仿宋_GB2312" w:eastAsia="仿宋_GB2312" w:hAnsi="华文中宋" w:hint="eastAsia"/>
                <w:b/>
              </w:rPr>
              <w:t>地址</w:t>
            </w:r>
          </w:p>
        </w:tc>
        <w:tc>
          <w:tcPr>
            <w:tcW w:w="8404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05B" w:rsidRPr="00331C45" w:rsidRDefault="008F25BC">
            <w:pPr>
              <w:spacing w:line="240" w:lineRule="exact"/>
              <w:jc w:val="left"/>
              <w:rPr>
                <w:rFonts w:ascii="仿宋_GB2312" w:eastAsia="仿宋_GB2312" w:hAnsi="Times New Roman" w:cs="Times New Roman"/>
              </w:rPr>
            </w:pPr>
            <w:r w:rsidRPr="00331C45">
              <w:rPr>
                <w:rFonts w:ascii="仿宋_GB2312" w:eastAsia="仿宋_GB2312" w:hAnsi="华文中宋" w:hint="eastAsia"/>
              </w:rPr>
              <w:t>江苏省</w:t>
            </w:r>
            <w:r w:rsidRPr="00331C45">
              <w:rPr>
                <w:rFonts w:ascii="仿宋_GB2312" w:eastAsia="仿宋_GB2312" w:hAnsi="Damascus" w:cs="Damascus" w:hint="eastAsia"/>
              </w:rPr>
              <w:t>南京市</w:t>
            </w:r>
            <w:r w:rsidR="00BC5CBD">
              <w:rPr>
                <w:rFonts w:ascii="仿宋_GB2312" w:eastAsia="仿宋_GB2312" w:hAnsi="Damascus" w:cs="Damascus" w:hint="eastAsia"/>
              </w:rPr>
              <w:t>玄武区</w:t>
            </w:r>
            <w:r w:rsidRPr="00331C45">
              <w:rPr>
                <w:rFonts w:ascii="仿宋_GB2312" w:eastAsia="仿宋_GB2312" w:hAnsi="Damascus" w:cs="Damascus" w:hint="eastAsia"/>
              </w:rPr>
              <w:t>北京东路</w:t>
            </w:r>
            <w:r w:rsidRPr="00331C45">
              <w:rPr>
                <w:rFonts w:ascii="仿宋_GB2312" w:eastAsia="仿宋_GB2312" w:hAnsi="Times New Roman" w:cs="Times New Roman" w:hint="eastAsia"/>
              </w:rPr>
              <w:t>4号江苏</w:t>
            </w:r>
            <w:r w:rsidR="00331C45">
              <w:rPr>
                <w:rFonts w:ascii="仿宋_GB2312" w:eastAsia="仿宋_GB2312" w:hAnsi="Times New Roman" w:cs="Times New Roman" w:hint="eastAsia"/>
              </w:rPr>
              <w:t>省广播电视</w:t>
            </w:r>
            <w:r w:rsidRPr="00331C45">
              <w:rPr>
                <w:rFonts w:ascii="仿宋_GB2312" w:eastAsia="仿宋_GB2312" w:hAnsi="Damascus" w:cs="Damascus" w:hint="eastAsia"/>
              </w:rPr>
              <w:t>总台融媒体新闻中心</w:t>
            </w:r>
          </w:p>
        </w:tc>
      </w:tr>
    </w:tbl>
    <w:p w:rsidR="00BC5CBD" w:rsidRPr="00BC5CBD" w:rsidRDefault="00BC5CBD" w:rsidP="00BC5CBD">
      <w:pPr>
        <w:tabs>
          <w:tab w:val="center" w:pos="4153"/>
          <w:tab w:val="right" w:pos="8306"/>
        </w:tabs>
        <w:jc w:val="left"/>
        <w:rPr>
          <w:rFonts w:ascii="仿宋_GB2312" w:eastAsia="仿宋_GB2312" w:hAnsiTheme="minorEastAsia"/>
          <w:sz w:val="32"/>
          <w:szCs w:val="32"/>
        </w:rPr>
      </w:pPr>
      <w:r w:rsidRPr="00BC5CBD">
        <w:rPr>
          <w:rFonts w:ascii="仿宋_GB2312" w:eastAsia="仿宋_GB2312" w:hAnsiTheme="minorEastAsia" w:hint="eastAsia"/>
          <w:sz w:val="32"/>
          <w:szCs w:val="32"/>
        </w:rPr>
        <w:lastRenderedPageBreak/>
        <w:t>附件</w:t>
      </w:r>
    </w:p>
    <w:p w:rsidR="00BC5CBD" w:rsidRPr="00BC5CBD" w:rsidRDefault="00BC5CBD" w:rsidP="00B70049">
      <w:pPr>
        <w:tabs>
          <w:tab w:val="center" w:pos="4153"/>
          <w:tab w:val="right" w:pos="8306"/>
        </w:tabs>
        <w:jc w:val="center"/>
        <w:rPr>
          <w:rFonts w:ascii="仿宋_GB2312" w:eastAsia="仿宋_GB2312" w:hAnsiTheme="minorEastAsia"/>
          <w:sz w:val="32"/>
          <w:szCs w:val="32"/>
        </w:rPr>
      </w:pPr>
      <w:r w:rsidRPr="00BC5CBD">
        <w:rPr>
          <w:rFonts w:ascii="仿宋_GB2312" w:eastAsia="仿宋_GB2312" w:hAnsiTheme="minorEastAsia" w:hint="eastAsia"/>
          <w:sz w:val="32"/>
          <w:szCs w:val="32"/>
        </w:rPr>
        <w:t>作品简介</w:t>
      </w:r>
    </w:p>
    <w:p w:rsidR="00BC5CBD" w:rsidRDefault="00BC5CBD" w:rsidP="00BC5CBD">
      <w:pPr>
        <w:tabs>
          <w:tab w:val="center" w:pos="4153"/>
          <w:tab w:val="right" w:pos="8306"/>
        </w:tabs>
        <w:adjustRightInd w:val="0"/>
        <w:snapToGrid w:val="0"/>
        <w:spacing w:line="360" w:lineRule="auto"/>
        <w:jc w:val="left"/>
        <w:rPr>
          <w:rFonts w:ascii="仿宋_GB2312" w:eastAsia="仿宋_GB2312" w:hAnsiTheme="minorEastAsia"/>
          <w:szCs w:val="21"/>
        </w:rPr>
      </w:pPr>
    </w:p>
    <w:p w:rsidR="00BC5CBD" w:rsidRPr="00F00990" w:rsidRDefault="00BC5CBD" w:rsidP="00BC5CBD">
      <w:pPr>
        <w:tabs>
          <w:tab w:val="center" w:pos="4153"/>
          <w:tab w:val="right" w:pos="8306"/>
        </w:tabs>
        <w:adjustRightInd w:val="0"/>
        <w:snapToGrid w:val="0"/>
        <w:spacing w:line="360" w:lineRule="auto"/>
        <w:ind w:firstLineChars="200" w:firstLine="420"/>
        <w:jc w:val="left"/>
        <w:rPr>
          <w:rFonts w:ascii="仿宋_GB2312" w:eastAsia="仿宋_GB2312" w:hAnsiTheme="minorEastAsia"/>
          <w:szCs w:val="21"/>
        </w:rPr>
      </w:pPr>
      <w:r w:rsidRPr="00F00990">
        <w:rPr>
          <w:rFonts w:ascii="仿宋_GB2312" w:eastAsia="仿宋_GB2312" w:hAnsiTheme="minorEastAsia" w:hint="eastAsia"/>
          <w:szCs w:val="21"/>
        </w:rPr>
        <w:t>2017年是中国人民解放军建军90周年。习近平在庆祝中国人民解放军建军90周年大会上指出：“90年来，在长期实践中，人民军队在党的旗帜下前进，形成了一整套建军治军原则，发展了人民战争的战略战术，培育了特有的光荣传统和优良作风。这是人民军队从胜利走向胜利的传家法宝，是人民军队必须永志不忘的红色血脉。”</w:t>
      </w:r>
    </w:p>
    <w:p w:rsidR="00331C45" w:rsidRPr="00F00990" w:rsidRDefault="00BC5CBD" w:rsidP="00BC5CBD">
      <w:pPr>
        <w:tabs>
          <w:tab w:val="center" w:pos="4153"/>
          <w:tab w:val="right" w:pos="8306"/>
        </w:tabs>
        <w:adjustRightInd w:val="0"/>
        <w:snapToGrid w:val="0"/>
        <w:spacing w:line="360" w:lineRule="auto"/>
        <w:ind w:firstLineChars="200" w:firstLine="420"/>
        <w:jc w:val="left"/>
        <w:rPr>
          <w:rFonts w:ascii="仿宋_GB2312" w:eastAsia="仿宋_GB2312" w:hAnsiTheme="minorEastAsia"/>
          <w:szCs w:val="21"/>
        </w:rPr>
      </w:pPr>
      <w:r w:rsidRPr="00F00990">
        <w:rPr>
          <w:rFonts w:ascii="仿宋_GB2312" w:eastAsia="仿宋_GB2312" w:hAnsiTheme="minorEastAsia" w:hint="eastAsia"/>
          <w:szCs w:val="21"/>
        </w:rPr>
        <w:t>《红色基因：空降尖兵》是江苏卫视《新闻眼》纪念建军90周年特别节目中的一期。</w:t>
      </w:r>
      <w:r>
        <w:rPr>
          <w:rFonts w:ascii="仿宋_GB2312" w:eastAsia="仿宋_GB2312" w:hAnsiTheme="minorEastAsia" w:hint="eastAsia"/>
          <w:szCs w:val="21"/>
        </w:rPr>
        <w:t>节目</w:t>
      </w:r>
      <w:r w:rsidRPr="00F00990">
        <w:rPr>
          <w:rFonts w:ascii="仿宋_GB2312" w:eastAsia="仿宋_GB2312" w:hAnsiTheme="minorEastAsia" w:hint="eastAsia"/>
          <w:szCs w:val="21"/>
        </w:rPr>
        <w:t>在宏大背景下，选择小人物小切口，找到了两位特殊的子弟兵</w:t>
      </w:r>
      <w:r>
        <w:rPr>
          <w:rFonts w:ascii="仿宋_GB2312" w:eastAsia="仿宋_GB2312" w:hAnsiTheme="minorEastAsia" w:hint="eastAsia"/>
          <w:szCs w:val="21"/>
        </w:rPr>
        <w:t>。</w:t>
      </w:r>
      <w:r w:rsidRPr="00F00990">
        <w:rPr>
          <w:rFonts w:ascii="仿宋_GB2312" w:eastAsia="仿宋_GB2312" w:hAnsiTheme="minorEastAsia" w:hint="eastAsia"/>
          <w:szCs w:val="21"/>
        </w:rPr>
        <w:t>一位名叫程强，2008年汶川地震，12岁的他，感恩空降兵部队英勇奉献、无畏救灾的精神，在送别子弟兵的队伍中，高举着“长大我当空降兵”的横幅。9年过去，这位立志参军的震区少年，通过不断努力终于实现梦想，成为空降兵，并且进入了黄继光生前所在部队的尖刀班。另一位军人名叫余海龙，他是程强的指导员。2014年10月，余海龙作为空军唯一的代表，参加了古田全军政工会，与习近平主席同吃</w:t>
      </w:r>
      <w:r>
        <w:rPr>
          <w:rFonts w:ascii="仿宋_GB2312" w:eastAsia="仿宋_GB2312" w:hAnsiTheme="minorEastAsia" w:hint="eastAsia"/>
          <w:szCs w:val="21"/>
        </w:rPr>
        <w:t>“</w:t>
      </w:r>
      <w:r w:rsidRPr="00F00990">
        <w:rPr>
          <w:rFonts w:ascii="仿宋_GB2312" w:eastAsia="仿宋_GB2312" w:hAnsiTheme="minorEastAsia" w:hint="eastAsia"/>
          <w:szCs w:val="21"/>
        </w:rPr>
        <w:t>红军饭</w:t>
      </w:r>
      <w:r>
        <w:rPr>
          <w:rFonts w:ascii="仿宋_GB2312" w:eastAsia="仿宋_GB2312" w:hAnsiTheme="minorEastAsia" w:hint="eastAsia"/>
          <w:szCs w:val="21"/>
        </w:rPr>
        <w:t>”</w:t>
      </w:r>
      <w:r w:rsidR="00331C45" w:rsidRPr="00F00990">
        <w:rPr>
          <w:rFonts w:ascii="仿宋_GB2312" w:eastAsia="仿宋_GB2312" w:hAnsiTheme="minorEastAsia" w:hint="eastAsia"/>
          <w:szCs w:val="21"/>
        </w:rPr>
        <w:t>。期间，习主席当面嘱托他</w:t>
      </w:r>
      <w:r w:rsidR="00331C45">
        <w:rPr>
          <w:rFonts w:ascii="仿宋_GB2312" w:eastAsia="仿宋_GB2312" w:hAnsiTheme="minorEastAsia" w:hint="eastAsia"/>
          <w:szCs w:val="21"/>
        </w:rPr>
        <w:t>“</w:t>
      </w:r>
      <w:r w:rsidR="00331C45" w:rsidRPr="00F00990">
        <w:rPr>
          <w:rFonts w:ascii="仿宋_GB2312" w:eastAsia="仿宋_GB2312" w:hAnsiTheme="minorEastAsia" w:hint="eastAsia"/>
          <w:szCs w:val="21"/>
        </w:rPr>
        <w:t>要带头学传统、爱传统、讲传统，带领官兵传承好红色基因、保持老红军本色。</w:t>
      </w:r>
      <w:r w:rsidR="00331C45">
        <w:rPr>
          <w:rFonts w:ascii="仿宋_GB2312" w:eastAsia="仿宋_GB2312" w:hAnsiTheme="minorEastAsia" w:hint="eastAsia"/>
          <w:szCs w:val="21"/>
        </w:rPr>
        <w:t>”</w:t>
      </w:r>
      <w:r w:rsidR="00331C45" w:rsidRPr="00F00990">
        <w:rPr>
          <w:rFonts w:ascii="仿宋_GB2312" w:eastAsia="仿宋_GB2312" w:hAnsiTheme="minorEastAsia" w:hint="eastAsia"/>
          <w:szCs w:val="21"/>
        </w:rPr>
        <w:t>这份嘱托，让余海龙感到了更为厚重的责任，他以身作则，言传身教，用许多创新的思路和方式带好像程强这样的兵，传承了老班长黄继光的精神与优良传统。</w:t>
      </w:r>
    </w:p>
    <w:p w:rsidR="0083705B" w:rsidRPr="00331C45" w:rsidRDefault="00BC5CBD" w:rsidP="00BC5CBD">
      <w:pPr>
        <w:adjustRightInd w:val="0"/>
        <w:snapToGrid w:val="0"/>
        <w:spacing w:line="360" w:lineRule="auto"/>
        <w:ind w:firstLineChars="200" w:firstLine="420"/>
      </w:pPr>
      <w:r>
        <w:rPr>
          <w:rFonts w:ascii="仿宋_GB2312" w:eastAsia="仿宋_GB2312" w:hAnsiTheme="minorEastAsia" w:hint="eastAsia"/>
          <w:szCs w:val="21"/>
        </w:rPr>
        <w:t>该节目</w:t>
      </w:r>
      <w:r w:rsidR="00331C45" w:rsidRPr="00F00990">
        <w:rPr>
          <w:rFonts w:ascii="仿宋_GB2312" w:eastAsia="仿宋_GB2312" w:hAnsiTheme="minorEastAsia" w:hint="eastAsia"/>
          <w:szCs w:val="21"/>
        </w:rPr>
        <w:t>主要有四个创新点。一是大主题，小切口，新兵程强、老兵余海龙两位人物故事既独立又有交叉，既有各自的特色又有一致的传承，</w:t>
      </w:r>
      <w:r>
        <w:rPr>
          <w:rFonts w:ascii="仿宋_GB2312" w:eastAsia="仿宋_GB2312" w:hAnsiTheme="minorEastAsia" w:hint="eastAsia"/>
          <w:szCs w:val="21"/>
        </w:rPr>
        <w:t>展现了当代军人有灵魂、有本事、有血性、有品德的崭新风貌。二是</w:t>
      </w:r>
      <w:r w:rsidR="00331C45" w:rsidRPr="00F00990">
        <w:rPr>
          <w:rFonts w:ascii="仿宋_GB2312" w:eastAsia="仿宋_GB2312" w:hAnsiTheme="minorEastAsia" w:hint="eastAsia"/>
          <w:szCs w:val="21"/>
        </w:rPr>
        <w:t>避免了类似题材单一阐述历史的缺点，将历史与现实进行有机勾连，通过影像等资料，巧妙地闪回，将历史和现实呼应。三是主创团队打破传统新闻拍摄方法，多机位、多角度、多设备，呈现出高空跳伞的富有冲击力的精彩画面。四是在片尾增加微评，以“传承红色基因 从胜利走向胜利”来点题，再次提炼和总结全篇精神内涵与现实意义。</w:t>
      </w:r>
    </w:p>
    <w:sectPr w:rsidR="0083705B" w:rsidRPr="00331C45" w:rsidSect="00F00990">
      <w:pgSz w:w="11906" w:h="16838"/>
      <w:pgMar w:top="1418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F0E" w:rsidRDefault="00535F0E" w:rsidP="00F00990">
      <w:r>
        <w:separator/>
      </w:r>
    </w:p>
  </w:endnote>
  <w:endnote w:type="continuationSeparator" w:id="0">
    <w:p w:rsidR="00535F0E" w:rsidRDefault="00535F0E" w:rsidP="00F009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amascus">
    <w:altName w:val="Segoe Print"/>
    <w:charset w:val="00"/>
    <w:family w:val="auto"/>
    <w:pitch w:val="default"/>
    <w:sig w:usb0="00000000" w:usb1="00000000" w:usb2="14000008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F0E" w:rsidRDefault="00535F0E" w:rsidP="00F00990">
      <w:r>
        <w:separator/>
      </w:r>
    </w:p>
  </w:footnote>
  <w:footnote w:type="continuationSeparator" w:id="0">
    <w:p w:rsidR="00535F0E" w:rsidRDefault="00535F0E" w:rsidP="00F009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3D3"/>
    <w:rsid w:val="00015256"/>
    <w:rsid w:val="000764E3"/>
    <w:rsid w:val="000A4189"/>
    <w:rsid w:val="000D670A"/>
    <w:rsid w:val="001E3784"/>
    <w:rsid w:val="001E57EA"/>
    <w:rsid w:val="002733DE"/>
    <w:rsid w:val="00331C45"/>
    <w:rsid w:val="004D6469"/>
    <w:rsid w:val="00525B8D"/>
    <w:rsid w:val="00535F0E"/>
    <w:rsid w:val="00575DAF"/>
    <w:rsid w:val="006052CD"/>
    <w:rsid w:val="00606518"/>
    <w:rsid w:val="00684A0C"/>
    <w:rsid w:val="006C5ED4"/>
    <w:rsid w:val="007535F8"/>
    <w:rsid w:val="0083705B"/>
    <w:rsid w:val="008F25BC"/>
    <w:rsid w:val="00920DC4"/>
    <w:rsid w:val="00993F62"/>
    <w:rsid w:val="009E23A8"/>
    <w:rsid w:val="00AC173B"/>
    <w:rsid w:val="00AE206B"/>
    <w:rsid w:val="00B53BBA"/>
    <w:rsid w:val="00B70049"/>
    <w:rsid w:val="00B7459A"/>
    <w:rsid w:val="00B76BB7"/>
    <w:rsid w:val="00B90D39"/>
    <w:rsid w:val="00BC5CBD"/>
    <w:rsid w:val="00C805AB"/>
    <w:rsid w:val="00CB5CA5"/>
    <w:rsid w:val="00CF44AB"/>
    <w:rsid w:val="00D11419"/>
    <w:rsid w:val="00D55918"/>
    <w:rsid w:val="00D664CB"/>
    <w:rsid w:val="00DE5652"/>
    <w:rsid w:val="00EB3D43"/>
    <w:rsid w:val="00F00990"/>
    <w:rsid w:val="00FC0B83"/>
    <w:rsid w:val="00FE13D3"/>
    <w:rsid w:val="14D91C20"/>
    <w:rsid w:val="460D7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705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3705B"/>
    <w:rPr>
      <w:color w:val="0000FF"/>
      <w:u w:val="single"/>
    </w:rPr>
  </w:style>
  <w:style w:type="paragraph" w:styleId="a4">
    <w:name w:val="header"/>
    <w:basedOn w:val="a"/>
    <w:link w:val="Char"/>
    <w:rsid w:val="00F00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00990"/>
    <w:rPr>
      <w:kern w:val="2"/>
      <w:sz w:val="18"/>
      <w:szCs w:val="18"/>
    </w:rPr>
  </w:style>
  <w:style w:type="paragraph" w:styleId="a5">
    <w:name w:val="footer"/>
    <w:basedOn w:val="a"/>
    <w:link w:val="Char0"/>
    <w:rsid w:val="00F00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0099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goveditor</dc:creator>
  <cp:lastModifiedBy>张燕</cp:lastModifiedBy>
  <cp:revision>14</cp:revision>
  <dcterms:created xsi:type="dcterms:W3CDTF">2018-04-18T02:30:00Z</dcterms:created>
  <dcterms:modified xsi:type="dcterms:W3CDTF">2018-04-23T10:18:00Z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