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中国新闻奖自荐（他荐）参评作品推荐表</w:t>
      </w:r>
    </w:p>
    <w:tbl>
      <w:tblPr>
        <w:tblStyle w:val="7"/>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567"/>
        <w:gridCol w:w="426"/>
        <w:gridCol w:w="567"/>
        <w:gridCol w:w="1417"/>
        <w:gridCol w:w="425"/>
        <w:gridCol w:w="511"/>
        <w:gridCol w:w="1049"/>
        <w:gridCol w:w="1275"/>
        <w:gridCol w:w="451"/>
        <w:gridCol w:w="40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6" w:hRule="exact"/>
        </w:trPr>
        <w:tc>
          <w:tcPr>
            <w:tcW w:w="1844" w:type="dxa"/>
            <w:gridSpan w:val="3"/>
            <w:vMerge w:val="restart"/>
            <w:vAlign w:val="center"/>
          </w:tcPr>
          <w:p>
            <w:pPr>
              <w:spacing w:line="380" w:lineRule="exact"/>
              <w:jc w:val="center"/>
              <w:rPr>
                <w:rFonts w:ascii="仿宋_GB2312" w:hAnsi="华文中宋" w:eastAsia="仿宋_GB2312"/>
                <w:b/>
                <w:sz w:val="28"/>
              </w:rPr>
            </w:pPr>
            <w:r>
              <w:rPr>
                <w:rFonts w:hint="eastAsia" w:ascii="仿宋_GB2312" w:hAnsi="华文中宋" w:eastAsia="仿宋_GB2312"/>
                <w:b/>
                <w:sz w:val="28"/>
              </w:rPr>
              <w:t>作品标题</w:t>
            </w:r>
          </w:p>
        </w:tc>
        <w:tc>
          <w:tcPr>
            <w:tcW w:w="3969" w:type="dxa"/>
            <w:gridSpan w:val="5"/>
            <w:vMerge w:val="restart"/>
            <w:tcBorders>
              <w:top w:val="single" w:color="auto" w:sz="4" w:space="0"/>
              <w:left w:val="single" w:color="auto" w:sz="4" w:space="0"/>
              <w:right w:val="single" w:color="auto" w:sz="4" w:space="0"/>
            </w:tcBorders>
            <w:vAlign w:val="center"/>
          </w:tcPr>
          <w:p>
            <w:pPr>
              <w:spacing w:line="380" w:lineRule="exact"/>
              <w:jc w:val="left"/>
              <w:rPr>
                <w:rFonts w:ascii="仿宋_GB2312" w:hAnsi="华文中宋" w:eastAsia="仿宋_GB2312"/>
                <w:szCs w:val="21"/>
              </w:rPr>
            </w:pPr>
            <w:r>
              <w:rPr>
                <w:rFonts w:ascii="仿宋_GB2312" w:hAnsi="华文中宋" w:eastAsia="仿宋_GB2312"/>
                <w:szCs w:val="21"/>
              </w:rPr>
              <w:t>《厉害了，</w:t>
            </w:r>
            <w:r>
              <w:rPr>
                <w:rFonts w:hint="eastAsia" w:ascii="仿宋_GB2312" w:hAnsi="华文中宋" w:eastAsia="仿宋_GB2312"/>
                <w:szCs w:val="21"/>
              </w:rPr>
              <w:t>我们的</w:t>
            </w:r>
            <w:r>
              <w:rPr>
                <w:rFonts w:ascii="仿宋_GB2312" w:hAnsi="华文中宋" w:eastAsia="仿宋_GB2312"/>
                <w:szCs w:val="21"/>
              </w:rPr>
              <w:t>新时代》</w:t>
            </w:r>
            <w:r>
              <w:rPr>
                <w:rFonts w:hint="eastAsia" w:ascii="仿宋_GB2312" w:hAnsi="华文中宋" w:eastAsia="仿宋_GB2312"/>
                <w:szCs w:val="21"/>
              </w:rPr>
              <w:t>之《新思想新在哪》</w:t>
            </w:r>
          </w:p>
        </w:tc>
        <w:tc>
          <w:tcPr>
            <w:tcW w:w="1726" w:type="dxa"/>
            <w:gridSpan w:val="2"/>
            <w:tcBorders>
              <w:top w:val="single" w:color="auto" w:sz="4" w:space="0"/>
              <w:left w:val="single" w:color="auto" w:sz="4" w:space="0"/>
              <w:right w:val="single" w:color="auto" w:sz="4" w:space="0"/>
            </w:tcBorders>
            <w:vAlign w:val="center"/>
          </w:tcPr>
          <w:p>
            <w:pPr>
              <w:spacing w:line="380" w:lineRule="exact"/>
              <w:jc w:val="center"/>
              <w:rPr>
                <w:rFonts w:ascii="华文中宋" w:hAnsi="华文中宋" w:eastAsia="华文中宋"/>
                <w:sz w:val="28"/>
              </w:rPr>
            </w:pPr>
            <w:r>
              <w:rPr>
                <w:rFonts w:hint="eastAsia" w:ascii="仿宋_GB2312" w:hAnsi="华文中宋" w:eastAsia="仿宋_GB2312"/>
                <w:b/>
                <w:sz w:val="28"/>
              </w:rPr>
              <w:t>参评项目</w:t>
            </w:r>
          </w:p>
        </w:tc>
        <w:tc>
          <w:tcPr>
            <w:tcW w:w="1959" w:type="dxa"/>
            <w:gridSpan w:val="2"/>
            <w:tcBorders>
              <w:top w:val="single" w:color="auto" w:sz="4" w:space="0"/>
              <w:left w:val="single" w:color="auto" w:sz="4" w:space="0"/>
              <w:right w:val="single" w:color="auto" w:sz="4" w:space="0"/>
            </w:tcBorders>
            <w:vAlign w:val="center"/>
          </w:tcPr>
          <w:p>
            <w:pPr>
              <w:spacing w:line="380" w:lineRule="exact"/>
              <w:jc w:val="left"/>
              <w:rPr>
                <w:rFonts w:ascii="仿宋_GB2312" w:eastAsia="仿宋_GB2312"/>
                <w:sz w:val="28"/>
              </w:rPr>
            </w:pPr>
            <w:r>
              <w:rPr>
                <w:rFonts w:ascii="仿宋_GB2312" w:hAnsi="华文中宋" w:eastAsia="仿宋_GB2312"/>
                <w:szCs w:val="21"/>
              </w:rPr>
              <w:t>新闻访谈节目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exact"/>
        </w:trPr>
        <w:tc>
          <w:tcPr>
            <w:tcW w:w="1844" w:type="dxa"/>
            <w:gridSpan w:val="3"/>
            <w:vMerge w:val="continue"/>
            <w:vAlign w:val="center"/>
          </w:tcPr>
          <w:p>
            <w:pPr>
              <w:spacing w:line="380" w:lineRule="exact"/>
              <w:jc w:val="center"/>
              <w:rPr>
                <w:rFonts w:ascii="仿宋_GB2312" w:hAnsi="华文中宋" w:eastAsia="仿宋_GB2312"/>
                <w:b/>
                <w:sz w:val="28"/>
              </w:rPr>
            </w:pPr>
          </w:p>
        </w:tc>
        <w:tc>
          <w:tcPr>
            <w:tcW w:w="3969" w:type="dxa"/>
            <w:gridSpan w:val="5"/>
            <w:vMerge w:val="continue"/>
            <w:tcBorders>
              <w:top w:val="single" w:color="auto" w:sz="4" w:space="0"/>
              <w:left w:val="single" w:color="auto" w:sz="4" w:space="0"/>
              <w:right w:val="single" w:color="auto" w:sz="4" w:space="0"/>
            </w:tcBorders>
            <w:vAlign w:val="center"/>
          </w:tcPr>
          <w:p>
            <w:pPr>
              <w:spacing w:line="380" w:lineRule="exact"/>
              <w:jc w:val="center"/>
              <w:rPr>
                <w:rFonts w:ascii="华文中宋" w:hAnsi="华文中宋" w:eastAsia="华文中宋"/>
                <w:sz w:val="28"/>
              </w:rPr>
            </w:pPr>
          </w:p>
        </w:tc>
        <w:tc>
          <w:tcPr>
            <w:tcW w:w="1726" w:type="dxa"/>
            <w:gridSpan w:val="2"/>
            <w:tcBorders>
              <w:top w:val="single" w:color="auto" w:sz="4" w:space="0"/>
              <w:left w:val="single" w:color="auto" w:sz="4" w:space="0"/>
              <w:right w:val="single" w:color="auto" w:sz="4" w:space="0"/>
            </w:tcBorders>
            <w:vAlign w:val="center"/>
          </w:tcPr>
          <w:p>
            <w:pPr>
              <w:spacing w:line="380" w:lineRule="exact"/>
              <w:jc w:val="center"/>
              <w:rPr>
                <w:rFonts w:ascii="仿宋_GB2312" w:hAnsi="华文中宋" w:eastAsia="仿宋_GB2312"/>
                <w:b/>
                <w:sz w:val="28"/>
              </w:rPr>
            </w:pPr>
            <w:r>
              <w:rPr>
                <w:rFonts w:hint="eastAsia" w:ascii="仿宋_GB2312" w:hAnsi="华文中宋" w:eastAsia="仿宋_GB2312"/>
                <w:b/>
                <w:sz w:val="28"/>
              </w:rPr>
              <w:t>体   裁</w:t>
            </w:r>
          </w:p>
        </w:tc>
        <w:tc>
          <w:tcPr>
            <w:tcW w:w="1959" w:type="dxa"/>
            <w:gridSpan w:val="2"/>
            <w:tcBorders>
              <w:top w:val="single" w:color="auto" w:sz="4" w:space="0"/>
              <w:left w:val="single" w:color="auto" w:sz="4" w:space="0"/>
              <w:right w:val="single" w:color="auto" w:sz="4" w:space="0"/>
            </w:tcBorders>
            <w:vAlign w:val="center"/>
          </w:tcPr>
          <w:p>
            <w:pPr>
              <w:spacing w:line="380" w:lineRule="exact"/>
              <w:jc w:val="left"/>
              <w:rPr>
                <w:rFonts w:ascii="仿宋_GB2312" w:hAnsi="华文中宋" w:eastAsia="仿宋_GB2312"/>
                <w:szCs w:val="21"/>
              </w:rPr>
            </w:pPr>
            <w:r>
              <w:rPr>
                <w:rFonts w:ascii="仿宋_GB2312" w:hAnsi="华文中宋" w:eastAsia="仿宋_GB2312"/>
                <w:szCs w:val="21"/>
              </w:rPr>
              <w:t>电视新闻访谈节目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3" w:hRule="exact"/>
        </w:trPr>
        <w:tc>
          <w:tcPr>
            <w:tcW w:w="1844" w:type="dxa"/>
            <w:gridSpan w:val="3"/>
            <w:vMerge w:val="continue"/>
            <w:vAlign w:val="center"/>
          </w:tcPr>
          <w:p>
            <w:pPr>
              <w:spacing w:line="380" w:lineRule="exact"/>
              <w:jc w:val="center"/>
              <w:rPr>
                <w:rFonts w:ascii="仿宋_GB2312" w:hAnsi="华文中宋" w:eastAsia="仿宋_GB2312"/>
                <w:b/>
                <w:sz w:val="28"/>
              </w:rPr>
            </w:pPr>
          </w:p>
        </w:tc>
        <w:tc>
          <w:tcPr>
            <w:tcW w:w="3969" w:type="dxa"/>
            <w:gridSpan w:val="5"/>
            <w:vMerge w:val="continue"/>
            <w:tcBorders>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rPr>
            </w:pPr>
          </w:p>
        </w:tc>
        <w:tc>
          <w:tcPr>
            <w:tcW w:w="1726" w:type="dxa"/>
            <w:gridSpan w:val="2"/>
            <w:tcBorders>
              <w:left w:val="single" w:color="auto" w:sz="4" w:space="0"/>
              <w:bottom w:val="single" w:color="auto" w:sz="4" w:space="0"/>
              <w:right w:val="single" w:color="auto" w:sz="4" w:space="0"/>
            </w:tcBorders>
            <w:vAlign w:val="center"/>
          </w:tcPr>
          <w:p>
            <w:pPr>
              <w:spacing w:line="380" w:lineRule="exact"/>
              <w:jc w:val="center"/>
              <w:rPr>
                <w:rFonts w:ascii="仿宋_GB2312" w:hAnsi="华文中宋" w:eastAsia="仿宋_GB2312"/>
                <w:b/>
                <w:sz w:val="28"/>
              </w:rPr>
            </w:pPr>
            <w:r>
              <w:rPr>
                <w:rFonts w:hint="eastAsia" w:ascii="仿宋_GB2312" w:hAnsi="华文中宋" w:eastAsia="仿宋_GB2312"/>
                <w:b/>
                <w:sz w:val="28"/>
              </w:rPr>
              <w:t>语   种</w:t>
            </w:r>
          </w:p>
        </w:tc>
        <w:tc>
          <w:tcPr>
            <w:tcW w:w="1959" w:type="dxa"/>
            <w:gridSpan w:val="2"/>
            <w:tcBorders>
              <w:left w:val="single" w:color="auto" w:sz="4" w:space="0"/>
              <w:bottom w:val="single" w:color="auto" w:sz="4" w:space="0"/>
              <w:right w:val="single" w:color="auto" w:sz="4" w:space="0"/>
            </w:tcBorders>
            <w:vAlign w:val="center"/>
          </w:tcPr>
          <w:p>
            <w:pPr>
              <w:spacing w:line="380" w:lineRule="exact"/>
              <w:jc w:val="left"/>
              <w:rPr>
                <w:rFonts w:ascii="仿宋_GB2312" w:hAnsi="华文中宋" w:eastAsia="仿宋_GB2312"/>
                <w:szCs w:val="21"/>
              </w:rPr>
            </w:pPr>
            <w:r>
              <w:rPr>
                <w:rFonts w:ascii="仿宋_GB2312" w:hAnsi="华文中宋" w:eastAsia="仿宋_GB2312"/>
                <w:szCs w:val="21"/>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2" w:hRule="atLeast"/>
        </w:trPr>
        <w:tc>
          <w:tcPr>
            <w:tcW w:w="1844" w:type="dxa"/>
            <w:gridSpan w:val="3"/>
            <w:vAlign w:val="center"/>
          </w:tcPr>
          <w:p>
            <w:pPr>
              <w:spacing w:line="380" w:lineRule="exact"/>
              <w:jc w:val="center"/>
              <w:rPr>
                <w:rFonts w:ascii="仿宋_GB2312" w:hAnsi="华文中宋" w:eastAsia="仿宋_GB2312"/>
                <w:b/>
                <w:sz w:val="28"/>
              </w:rPr>
            </w:pPr>
            <w:r>
              <w:rPr>
                <w:rFonts w:hint="eastAsia" w:ascii="仿宋_GB2312" w:hAnsi="华文中宋" w:eastAsia="仿宋_GB2312"/>
                <w:b/>
                <w:sz w:val="28"/>
              </w:rPr>
              <w:t>作   者</w:t>
            </w:r>
          </w:p>
          <w:p>
            <w:pPr>
              <w:spacing w:line="380" w:lineRule="exact"/>
              <w:jc w:val="center"/>
              <w:rPr>
                <w:rFonts w:ascii="仿宋_GB2312" w:hAnsi="华文中宋" w:eastAsia="仿宋_GB2312"/>
                <w:b/>
                <w:sz w:val="24"/>
                <w:szCs w:val="24"/>
              </w:rPr>
            </w:pPr>
            <w:r>
              <w:rPr>
                <w:rFonts w:hint="eastAsia" w:ascii="仿宋_GB2312" w:hAnsi="华文中宋" w:eastAsia="仿宋_GB2312"/>
                <w:b/>
                <w:sz w:val="24"/>
                <w:szCs w:val="24"/>
              </w:rPr>
              <w:t>（主创人员）</w:t>
            </w:r>
          </w:p>
        </w:tc>
        <w:tc>
          <w:tcPr>
            <w:tcW w:w="2409" w:type="dxa"/>
            <w:gridSpan w:val="3"/>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hAnsi="华文中宋" w:eastAsia="仿宋_GB2312"/>
                <w:szCs w:val="21"/>
              </w:rPr>
            </w:pPr>
            <w:r>
              <w:rPr>
                <w:rFonts w:ascii="仿宋_GB2312" w:hAnsi="华文中宋" w:eastAsia="仿宋_GB2312"/>
                <w:szCs w:val="21"/>
              </w:rPr>
              <w:t>集体</w:t>
            </w:r>
          </w:p>
        </w:tc>
        <w:tc>
          <w:tcPr>
            <w:tcW w:w="1560" w:type="dxa"/>
            <w:gridSpan w:val="2"/>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华文中宋" w:eastAsia="仿宋_GB2312"/>
                <w:b/>
                <w:sz w:val="28"/>
              </w:rPr>
            </w:pPr>
            <w:r>
              <w:rPr>
                <w:rFonts w:hint="eastAsia" w:ascii="仿宋_GB2312" w:hAnsi="华文中宋" w:eastAsia="仿宋_GB2312"/>
                <w:b/>
                <w:sz w:val="28"/>
              </w:rPr>
              <w:t>编    辑</w:t>
            </w:r>
          </w:p>
        </w:tc>
        <w:tc>
          <w:tcPr>
            <w:tcW w:w="3685" w:type="dxa"/>
            <w:gridSpan w:val="4"/>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1" w:hRule="exact"/>
        </w:trPr>
        <w:tc>
          <w:tcPr>
            <w:tcW w:w="1844" w:type="dxa"/>
            <w:gridSpan w:val="3"/>
            <w:vAlign w:val="center"/>
          </w:tcPr>
          <w:p>
            <w:pPr>
              <w:spacing w:line="380" w:lineRule="exact"/>
              <w:jc w:val="center"/>
              <w:rPr>
                <w:rFonts w:ascii="仿宋_GB2312" w:hAnsi="华文中宋" w:eastAsia="仿宋_GB2312"/>
                <w:b/>
                <w:sz w:val="28"/>
              </w:rPr>
            </w:pPr>
            <w:r>
              <w:rPr>
                <w:rFonts w:hint="eastAsia" w:ascii="仿宋_GB2312" w:hAnsi="华文中宋" w:eastAsia="仿宋_GB2312"/>
                <w:b/>
                <w:sz w:val="28"/>
              </w:rPr>
              <w:t>刊播单位</w:t>
            </w:r>
          </w:p>
        </w:tc>
        <w:tc>
          <w:tcPr>
            <w:tcW w:w="2409" w:type="dxa"/>
            <w:gridSpan w:val="3"/>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hAnsi="华文中宋" w:eastAsia="仿宋_GB2312"/>
                <w:szCs w:val="21"/>
              </w:rPr>
            </w:pPr>
            <w:r>
              <w:rPr>
                <w:rFonts w:ascii="仿宋_GB2312" w:hAnsi="华文中宋" w:eastAsia="仿宋_GB2312"/>
                <w:szCs w:val="21"/>
              </w:rPr>
              <w:t>江苏省广播电视总台</w:t>
            </w:r>
          </w:p>
        </w:tc>
        <w:tc>
          <w:tcPr>
            <w:tcW w:w="1560" w:type="dxa"/>
            <w:gridSpan w:val="2"/>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华文中宋" w:eastAsia="仿宋_GB2312"/>
                <w:b/>
                <w:sz w:val="28"/>
              </w:rPr>
            </w:pPr>
            <w:r>
              <w:rPr>
                <w:rFonts w:hint="eastAsia" w:ascii="仿宋_GB2312" w:hAnsi="华文中宋" w:eastAsia="仿宋_GB2312"/>
                <w:b/>
                <w:sz w:val="28"/>
              </w:rPr>
              <w:t>首发日期</w:t>
            </w:r>
          </w:p>
        </w:tc>
        <w:tc>
          <w:tcPr>
            <w:tcW w:w="3685" w:type="dxa"/>
            <w:gridSpan w:val="4"/>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hAnsi="华文中宋" w:eastAsia="仿宋_GB2312"/>
                <w:szCs w:val="21"/>
              </w:rPr>
            </w:pPr>
            <w:r>
              <w:rPr>
                <w:rFonts w:ascii="仿宋_GB2312" w:hAnsi="华文中宋" w:eastAsia="仿宋_GB2312"/>
                <w:szCs w:val="21"/>
              </w:rPr>
              <w:t>2017年12月27日18</w:t>
            </w:r>
            <w:r>
              <w:rPr>
                <w:rFonts w:hint="eastAsia" w:ascii="仿宋_GB2312" w:hAnsi="华文中宋" w:eastAsia="仿宋_GB2312"/>
                <w:szCs w:val="21"/>
                <w:lang w:eastAsia="zh-CN"/>
              </w:rPr>
              <w:t>时</w:t>
            </w:r>
            <w:r>
              <w:rPr>
                <w:rFonts w:ascii="仿宋_GB2312" w:hAnsi="华文中宋" w:eastAsia="仿宋_GB2312"/>
                <w:szCs w:val="21"/>
              </w:rPr>
              <w:t>00</w:t>
            </w:r>
            <w:r>
              <w:rPr>
                <w:rFonts w:hint="eastAsia" w:ascii="仿宋_GB2312" w:hAnsi="华文中宋" w:eastAsia="仿宋_GB2312"/>
                <w:szCs w:val="21"/>
                <w:lang w:eastAsia="zh-CN"/>
              </w:rPr>
              <w:t>分</w:t>
            </w:r>
            <w:r>
              <w:rPr>
                <w:rFonts w:ascii="仿宋_GB2312" w:hAnsi="华文中宋" w:eastAsia="仿宋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6" w:hRule="exact"/>
        </w:trPr>
        <w:tc>
          <w:tcPr>
            <w:tcW w:w="1844" w:type="dxa"/>
            <w:gridSpan w:val="3"/>
            <w:vAlign w:val="center"/>
          </w:tcPr>
          <w:p>
            <w:pPr>
              <w:spacing w:line="380" w:lineRule="exact"/>
              <w:jc w:val="center"/>
              <w:rPr>
                <w:rFonts w:ascii="仿宋_GB2312" w:hAnsi="华文中宋" w:eastAsia="仿宋_GB2312"/>
                <w:b/>
                <w:sz w:val="28"/>
              </w:rPr>
            </w:pPr>
            <w:r>
              <w:rPr>
                <w:rFonts w:hint="eastAsia" w:ascii="仿宋_GB2312" w:hAnsi="华文中宋" w:eastAsia="仿宋_GB2312"/>
                <w:b/>
                <w:sz w:val="28"/>
              </w:rPr>
              <w:t>刊播版面</w:t>
            </w:r>
            <w:r>
              <w:rPr>
                <w:rFonts w:hint="eastAsia" w:ascii="仿宋_GB2312" w:hAnsi="华文中宋" w:eastAsia="仿宋_GB2312"/>
                <w:b/>
                <w:sz w:val="24"/>
                <w:szCs w:val="24"/>
              </w:rPr>
              <w:t>(名称和版次)</w:t>
            </w:r>
          </w:p>
        </w:tc>
        <w:tc>
          <w:tcPr>
            <w:tcW w:w="2409" w:type="dxa"/>
            <w:gridSpan w:val="3"/>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hAnsi="华文中宋" w:eastAsia="仿宋_GB2312"/>
                <w:szCs w:val="21"/>
              </w:rPr>
            </w:pPr>
            <w:r>
              <w:rPr>
                <w:rFonts w:ascii="仿宋_GB2312" w:hAnsi="华文中宋" w:eastAsia="仿宋_GB2312"/>
                <w:szCs w:val="21"/>
              </w:rPr>
              <w:t>江苏卫视《厉害了，</w:t>
            </w:r>
            <w:r>
              <w:rPr>
                <w:rFonts w:hint="eastAsia" w:ascii="仿宋_GB2312" w:hAnsi="华文中宋" w:eastAsia="仿宋_GB2312"/>
                <w:szCs w:val="21"/>
              </w:rPr>
              <w:t>我们的</w:t>
            </w:r>
            <w:r>
              <w:rPr>
                <w:rFonts w:ascii="仿宋_GB2312" w:hAnsi="华文中宋" w:eastAsia="仿宋_GB2312"/>
                <w:szCs w:val="21"/>
              </w:rPr>
              <w:t>新时代》</w:t>
            </w:r>
          </w:p>
        </w:tc>
        <w:tc>
          <w:tcPr>
            <w:tcW w:w="1560" w:type="dxa"/>
            <w:gridSpan w:val="2"/>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华文中宋" w:eastAsia="仿宋_GB2312"/>
                <w:b/>
                <w:sz w:val="28"/>
              </w:rPr>
            </w:pPr>
            <w:r>
              <w:rPr>
                <w:rFonts w:hint="eastAsia" w:ascii="仿宋_GB2312" w:hAnsi="华文中宋" w:eastAsia="仿宋_GB2312"/>
                <w:b/>
                <w:sz w:val="28"/>
              </w:rPr>
              <w:t>作品字数</w:t>
            </w:r>
          </w:p>
          <w:p>
            <w:pPr>
              <w:spacing w:line="380" w:lineRule="exact"/>
              <w:jc w:val="center"/>
              <w:rPr>
                <w:rFonts w:ascii="仿宋_GB2312" w:hAnsi="华文中宋" w:eastAsia="仿宋_GB2312"/>
                <w:b/>
                <w:sz w:val="24"/>
                <w:szCs w:val="24"/>
              </w:rPr>
            </w:pPr>
            <w:r>
              <w:rPr>
                <w:rFonts w:hint="eastAsia" w:ascii="仿宋_GB2312" w:hAnsi="华文中宋" w:eastAsia="仿宋_GB2312"/>
                <w:b/>
                <w:sz w:val="24"/>
                <w:szCs w:val="24"/>
              </w:rPr>
              <w:t>（时长）</w:t>
            </w:r>
          </w:p>
        </w:tc>
        <w:tc>
          <w:tcPr>
            <w:tcW w:w="3685" w:type="dxa"/>
            <w:gridSpan w:val="4"/>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hAnsi="华文中宋" w:eastAsia="仿宋_GB2312"/>
                <w:szCs w:val="21"/>
              </w:rPr>
            </w:pPr>
            <w:r>
              <w:rPr>
                <w:rFonts w:ascii="仿宋_GB2312" w:hAnsi="华文中宋" w:eastAsia="仿宋_GB2312"/>
                <w:szCs w:val="21"/>
              </w:rPr>
              <w:t>30</w:t>
            </w:r>
            <w:r>
              <w:rPr>
                <w:rFonts w:hint="eastAsia" w:ascii="仿宋_GB2312" w:hAnsi="华文中宋" w:eastAsia="仿宋_GB2312"/>
                <w:szCs w:val="21"/>
              </w:rPr>
              <w:t>分</w:t>
            </w:r>
            <w:r>
              <w:rPr>
                <w:rFonts w:ascii="仿宋_GB2312" w:hAnsi="华文中宋" w:eastAsia="仿宋_GB2312"/>
                <w:szCs w:val="21"/>
              </w:rPr>
              <w:t>00</w:t>
            </w:r>
            <w:r>
              <w:rPr>
                <w:rFonts w:hint="eastAsia" w:ascii="仿宋_GB2312" w:hAnsi="华文中宋" w:eastAsia="仿宋_GB2312"/>
                <w:szCs w:val="21"/>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4" w:hRule="exact"/>
        </w:trPr>
        <w:tc>
          <w:tcPr>
            <w:tcW w:w="4764" w:type="dxa"/>
            <w:gridSpan w:val="7"/>
            <w:vAlign w:val="center"/>
          </w:tcPr>
          <w:p>
            <w:pPr>
              <w:spacing w:line="340" w:lineRule="exact"/>
              <w:rPr>
                <w:rFonts w:ascii="华文中宋" w:hAnsi="华文中宋" w:eastAsia="华文中宋"/>
                <w:sz w:val="28"/>
              </w:rPr>
            </w:pPr>
            <w:r>
              <w:rPr>
                <w:rFonts w:hint="eastAsia" w:ascii="仿宋_GB2312" w:hAnsi="华文中宋" w:eastAsia="仿宋_GB2312"/>
                <w:b/>
                <w:sz w:val="28"/>
              </w:rPr>
              <w:t>自荐作品所获奖项名称</w:t>
            </w:r>
            <w:r>
              <w:rPr>
                <w:rFonts w:hint="eastAsia" w:ascii="仿宋_GB2312" w:hAnsi="华文中宋" w:eastAsia="仿宋_GB2312"/>
                <w:b/>
                <w:szCs w:val="21"/>
              </w:rPr>
              <w:t>省部级以上或中央主要新闻单位社（台）级新闻奖</w:t>
            </w:r>
          </w:p>
        </w:tc>
        <w:tc>
          <w:tcPr>
            <w:tcW w:w="4734" w:type="dxa"/>
            <w:gridSpan w:val="5"/>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eastAsia="仿宋_GB2312"/>
                <w:sz w:val="28"/>
              </w:rPr>
            </w:pPr>
            <w:r>
              <w:rPr>
                <w:rFonts w:ascii="仿宋_GB2312" w:hAnsi="华文中宋" w:eastAsia="仿宋_GB2312"/>
                <w:szCs w:val="21"/>
              </w:rPr>
              <w:t>2017</w:t>
            </w:r>
            <w:r>
              <w:rPr>
                <w:rFonts w:hint="eastAsia" w:ascii="仿宋_GB2312" w:hAnsi="华文中宋" w:eastAsia="仿宋_GB2312"/>
                <w:szCs w:val="21"/>
              </w:rPr>
              <w:t>年度</w:t>
            </w:r>
            <w:r>
              <w:rPr>
                <w:rFonts w:ascii="仿宋_GB2312" w:hAnsi="华文中宋" w:eastAsia="仿宋_GB2312"/>
                <w:szCs w:val="21"/>
              </w:rPr>
              <w:t>江苏电视新闻奖新闻访谈节目特别奖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38" w:hRule="exact"/>
        </w:trPr>
        <w:tc>
          <w:tcPr>
            <w:tcW w:w="851" w:type="dxa"/>
            <w:vAlign w:val="center"/>
          </w:tcPr>
          <w:p>
            <w:pPr>
              <w:spacing w:line="340" w:lineRule="exact"/>
              <w:jc w:val="left"/>
              <w:rPr>
                <w:rFonts w:ascii="仿宋_GB2312" w:hAnsi="华文中宋" w:eastAsia="仿宋_GB2312"/>
                <w:b/>
                <w:sz w:val="28"/>
              </w:rPr>
            </w:pPr>
            <w:r>
              <w:rPr>
                <w:rFonts w:hint="eastAsia" w:ascii="仿宋_GB2312" w:hAnsi="华文中宋" w:eastAsia="华文中宋"/>
                <w:b/>
                <w:sz w:val="28"/>
              </w:rPr>
              <w:t>︵</w:t>
            </w:r>
          </w:p>
          <w:p>
            <w:pPr>
              <w:spacing w:line="340" w:lineRule="exact"/>
              <w:jc w:val="left"/>
              <w:rPr>
                <w:rFonts w:ascii="仿宋_GB2312" w:hAnsi="华文中宋" w:eastAsia="仿宋_GB2312"/>
                <w:b/>
                <w:sz w:val="28"/>
              </w:rPr>
            </w:pPr>
            <w:r>
              <w:rPr>
                <w:rFonts w:hint="eastAsia" w:ascii="仿宋_GB2312" w:hAnsi="华文中宋" w:eastAsia="仿宋_GB2312"/>
                <w:b/>
                <w:sz w:val="28"/>
              </w:rPr>
              <w:t>采作</w:t>
            </w:r>
          </w:p>
          <w:p>
            <w:pPr>
              <w:spacing w:line="340" w:lineRule="exact"/>
              <w:jc w:val="left"/>
              <w:rPr>
                <w:rFonts w:ascii="仿宋_GB2312" w:hAnsi="华文中宋" w:eastAsia="仿宋_GB2312"/>
                <w:b/>
                <w:sz w:val="28"/>
              </w:rPr>
            </w:pPr>
            <w:r>
              <w:rPr>
                <w:rFonts w:hint="eastAsia" w:ascii="仿宋_GB2312" w:hAnsi="华文中宋" w:eastAsia="仿宋_GB2312"/>
                <w:b/>
                <w:sz w:val="28"/>
              </w:rPr>
              <w:t>编品</w:t>
            </w:r>
          </w:p>
          <w:p>
            <w:pPr>
              <w:spacing w:line="340" w:lineRule="exact"/>
              <w:jc w:val="left"/>
              <w:rPr>
                <w:rFonts w:ascii="仿宋_GB2312" w:hAnsi="华文中宋" w:eastAsia="仿宋_GB2312"/>
                <w:b/>
                <w:sz w:val="28"/>
              </w:rPr>
            </w:pPr>
            <w:r>
              <w:rPr>
                <w:rFonts w:hint="eastAsia" w:ascii="仿宋_GB2312" w:hAnsi="华文中宋" w:eastAsia="仿宋_GB2312"/>
                <w:b/>
                <w:sz w:val="28"/>
              </w:rPr>
              <w:t>过简</w:t>
            </w:r>
          </w:p>
          <w:p>
            <w:pPr>
              <w:spacing w:line="340" w:lineRule="exact"/>
              <w:jc w:val="left"/>
              <w:rPr>
                <w:rFonts w:ascii="仿宋_GB2312" w:hAnsi="华文中宋" w:eastAsia="仿宋_GB2312"/>
                <w:b/>
                <w:sz w:val="28"/>
              </w:rPr>
            </w:pPr>
            <w:r>
              <w:rPr>
                <w:rFonts w:hint="eastAsia" w:ascii="仿宋_GB2312" w:hAnsi="华文中宋" w:eastAsia="仿宋_GB2312"/>
                <w:b/>
                <w:sz w:val="28"/>
              </w:rPr>
              <w:t>程介</w:t>
            </w:r>
          </w:p>
          <w:p>
            <w:pPr>
              <w:spacing w:line="300" w:lineRule="exact"/>
              <w:rPr>
                <w:rFonts w:ascii="华文中宋" w:hAnsi="华文中宋" w:eastAsia="华文中宋"/>
                <w:sz w:val="24"/>
                <w:szCs w:val="24"/>
              </w:rPr>
            </w:pPr>
            <w:r>
              <w:rPr>
                <w:rFonts w:hint="eastAsia" w:ascii="仿宋_GB2312" w:hAnsi="华文中宋" w:eastAsia="华文中宋"/>
                <w:b/>
                <w:sz w:val="28"/>
              </w:rPr>
              <w:t>︶</w:t>
            </w:r>
          </w:p>
        </w:tc>
        <w:tc>
          <w:tcPr>
            <w:tcW w:w="8647" w:type="dxa"/>
            <w:gridSpan w:val="11"/>
            <w:tcBorders>
              <w:top w:val="single" w:color="auto" w:sz="4" w:space="0"/>
              <w:left w:val="single" w:color="auto" w:sz="4" w:space="0"/>
              <w:bottom w:val="single" w:color="auto" w:sz="4" w:space="0"/>
              <w:right w:val="single" w:color="auto" w:sz="4" w:space="0"/>
            </w:tcBorders>
          </w:tcPr>
          <w:p>
            <w:pPr>
              <w:adjustRightInd w:val="0"/>
              <w:snapToGrid w:val="0"/>
              <w:spacing w:line="260" w:lineRule="exact"/>
              <w:jc w:val="left"/>
              <w:rPr>
                <w:rFonts w:ascii="仿宋_GB2312" w:hAnsi="华文中宋" w:eastAsia="仿宋_GB2312"/>
                <w:szCs w:val="21"/>
              </w:rPr>
            </w:pPr>
            <w:r>
              <w:rPr>
                <w:rFonts w:ascii="仿宋_GB2312" w:eastAsia="仿宋_GB2312"/>
                <w:sz w:val="28"/>
              </w:rPr>
              <w:t xml:space="preserve">   </w:t>
            </w:r>
            <w:r>
              <w:rPr>
                <w:rFonts w:hint="eastAsia" w:ascii="仿宋_GB2312" w:hAnsi="华文中宋" w:eastAsia="仿宋_GB2312"/>
                <w:szCs w:val="21"/>
              </w:rPr>
              <w:t>《厉害了，我们的新时代》是由中宣部理论局、江苏省委宣传部、江苏省广播电视总台联合制作的通俗理论电视节目，分为《新时代什么样》《新使命是什么》《新思想新在哪》《新征程怎么走》《新部署怎么干》《伟大工程怎么建》六集。</w:t>
            </w:r>
          </w:p>
          <w:p>
            <w:pPr>
              <w:adjustRightInd w:val="0"/>
              <w:snapToGrid w:val="0"/>
              <w:spacing w:line="260" w:lineRule="exact"/>
              <w:rPr>
                <w:rFonts w:ascii="仿宋_GB2312" w:eastAsia="仿宋_GB2312"/>
                <w:sz w:val="28"/>
              </w:rPr>
            </w:pPr>
            <w:r>
              <w:rPr>
                <w:rFonts w:ascii="仿宋_GB2312" w:hAnsi="华文中宋" w:eastAsia="仿宋_GB2312"/>
                <w:szCs w:val="21"/>
              </w:rPr>
              <w:t xml:space="preserve">    </w:t>
            </w:r>
            <w:r>
              <w:rPr>
                <w:rFonts w:hint="eastAsia" w:ascii="仿宋_GB2312" w:hAnsi="华文中宋" w:eastAsia="仿宋_GB2312"/>
                <w:szCs w:val="21"/>
              </w:rPr>
              <w:t>党的十九大明确提出了习近平新时代中国特色社会主义思想，大会通过的《中国共产党章程（修正案）》把习近平新时代中国特色社会主义思想确立为党的行动指南，实现了党的指导思想的又一次与时俱进。</w:t>
            </w:r>
            <w:r>
              <w:rPr>
                <w:rFonts w:hint="eastAsia" w:ascii="仿宋_GB2312" w:hAnsi="Calibri" w:eastAsia="仿宋_GB2312" w:cs="Times New Roman"/>
                <w:szCs w:val="21"/>
              </w:rPr>
              <w:t>《厉害了，我们的新时代》之《新思想新在哪》</w:t>
            </w:r>
            <w:r>
              <w:rPr>
                <w:rFonts w:hint="eastAsia" w:ascii="仿宋_GB2312" w:hAnsi="华文中宋" w:eastAsia="仿宋_GB2312"/>
                <w:szCs w:val="21"/>
              </w:rPr>
              <w:t>系统梳理并科学阐述了习近平新时代中国特色社会主义思想的内涵实质、理论渊源、发展脉络、理论特色和历史性贡献，全方位、立体化地呈现了新时代新思想的丰富内涵。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43" w:hRule="exact"/>
        </w:trPr>
        <w:tc>
          <w:tcPr>
            <w:tcW w:w="851" w:type="dxa"/>
            <w:tcBorders>
              <w:bottom w:val="single" w:color="auto" w:sz="4" w:space="0"/>
            </w:tcBorders>
            <w:vAlign w:val="center"/>
          </w:tcPr>
          <w:p>
            <w:pPr>
              <w:spacing w:line="380" w:lineRule="exact"/>
              <w:jc w:val="center"/>
              <w:rPr>
                <w:rFonts w:ascii="仿宋_GB2312" w:hAnsi="华文中宋" w:eastAsia="仿宋_GB2312"/>
                <w:b/>
                <w:sz w:val="28"/>
              </w:rPr>
            </w:pPr>
            <w:r>
              <w:rPr>
                <w:rFonts w:hint="eastAsia" w:ascii="仿宋_GB2312" w:hAnsi="华文中宋" w:eastAsia="仿宋_GB2312"/>
                <w:b/>
                <w:sz w:val="28"/>
              </w:rPr>
              <w:t>社</w:t>
            </w:r>
          </w:p>
          <w:p>
            <w:pPr>
              <w:spacing w:line="380" w:lineRule="exact"/>
              <w:jc w:val="center"/>
              <w:rPr>
                <w:rFonts w:ascii="仿宋_GB2312" w:hAnsi="华文中宋" w:eastAsia="仿宋_GB2312"/>
                <w:b/>
                <w:sz w:val="28"/>
              </w:rPr>
            </w:pPr>
            <w:r>
              <w:rPr>
                <w:rFonts w:hint="eastAsia" w:ascii="仿宋_GB2312" w:hAnsi="华文中宋" w:eastAsia="仿宋_GB2312"/>
                <w:b/>
                <w:sz w:val="28"/>
              </w:rPr>
              <w:t>会</w:t>
            </w:r>
          </w:p>
          <w:p>
            <w:pPr>
              <w:spacing w:line="380" w:lineRule="exact"/>
              <w:jc w:val="center"/>
              <w:rPr>
                <w:rFonts w:ascii="仿宋_GB2312" w:hAnsi="华文中宋" w:eastAsia="仿宋_GB2312"/>
                <w:b/>
                <w:sz w:val="28"/>
              </w:rPr>
            </w:pPr>
            <w:r>
              <w:rPr>
                <w:rFonts w:hint="eastAsia" w:ascii="仿宋_GB2312" w:hAnsi="华文中宋" w:eastAsia="仿宋_GB2312"/>
                <w:b/>
                <w:sz w:val="28"/>
              </w:rPr>
              <w:t>效</w:t>
            </w:r>
          </w:p>
          <w:p>
            <w:pPr>
              <w:spacing w:line="300" w:lineRule="exact"/>
              <w:jc w:val="center"/>
              <w:rPr>
                <w:rFonts w:ascii="华文中宋" w:hAnsi="华文中宋" w:eastAsia="华文中宋"/>
                <w:sz w:val="24"/>
                <w:szCs w:val="24"/>
              </w:rPr>
            </w:pPr>
            <w:r>
              <w:rPr>
                <w:rFonts w:hint="eastAsia" w:ascii="仿宋_GB2312" w:hAnsi="华文中宋" w:eastAsia="仿宋_GB2312"/>
                <w:b/>
                <w:sz w:val="28"/>
              </w:rPr>
              <w:t>果</w:t>
            </w:r>
          </w:p>
        </w:tc>
        <w:tc>
          <w:tcPr>
            <w:tcW w:w="8647" w:type="dxa"/>
            <w:gridSpan w:val="11"/>
            <w:tcBorders>
              <w:top w:val="single" w:color="auto" w:sz="4" w:space="0"/>
              <w:left w:val="single" w:color="auto" w:sz="4" w:space="0"/>
              <w:bottom w:val="single" w:color="auto" w:sz="4" w:space="0"/>
              <w:right w:val="single" w:color="auto" w:sz="4" w:space="0"/>
            </w:tcBorders>
            <w:vAlign w:val="center"/>
          </w:tcPr>
          <w:p>
            <w:pPr>
              <w:adjustRightInd w:val="0"/>
              <w:snapToGrid w:val="0"/>
              <w:spacing w:line="260" w:lineRule="exact"/>
              <w:rPr>
                <w:rFonts w:ascii="仿宋_GB2312" w:eastAsia="仿宋_GB2312"/>
                <w:sz w:val="28"/>
              </w:rPr>
            </w:pPr>
            <w:r>
              <w:rPr>
                <w:rFonts w:ascii="仿宋" w:hAnsi="仿宋" w:eastAsia="仿宋"/>
                <w:color w:val="808080"/>
                <w:szCs w:val="21"/>
              </w:rPr>
              <w:t xml:space="preserve">    </w:t>
            </w:r>
            <w:r>
              <w:rPr>
                <w:rFonts w:ascii="仿宋_GB2312" w:hAnsi="华文中宋" w:eastAsia="仿宋_GB2312"/>
                <w:szCs w:val="21"/>
              </w:rPr>
              <w:t>《厉害了，我们的新时代》</w:t>
            </w:r>
            <w:r>
              <w:rPr>
                <w:rFonts w:hint="eastAsia" w:ascii="仿宋_GB2312" w:hAnsi="华文中宋" w:eastAsia="仿宋_GB2312"/>
                <w:szCs w:val="21"/>
              </w:rPr>
              <w:t>的播出引起了国内媒体的广泛关注。新华社、人民日报、中央电视台、中央人民广播电台等国家级媒体均在第一时间报道节目播出的消息。央视《新闻联播》报道节目播出的消息并每晚发布当日节目预告；《求是》杂志官方微博转发节目开播信息；中央人民广播电台《新闻和报纸摘要》报道节目首播引发强烈反响；新加坡联合早报也援引新华社消息报道了节目开播的消息。节目还在</w:t>
            </w:r>
            <w:r>
              <w:rPr>
                <w:rFonts w:hint="eastAsia" w:ascii="仿宋_GB2312" w:hAnsi="华文中宋" w:eastAsia="仿宋_GB2312"/>
                <w:szCs w:val="21"/>
                <w:lang w:eastAsia="zh-CN"/>
              </w:rPr>
              <w:t>央视新闻频道、央视财经频道、</w:t>
            </w:r>
            <w:r>
              <w:rPr>
                <w:rFonts w:ascii="仿宋_GB2312" w:hAnsi="华文中宋" w:eastAsia="仿宋_GB2312"/>
                <w:szCs w:val="21"/>
              </w:rPr>
              <w:t>江苏公共·新闻频道</w:t>
            </w:r>
            <w:r>
              <w:rPr>
                <w:rFonts w:hint="eastAsia" w:ascii="仿宋_GB2312" w:hAnsi="华文中宋" w:eastAsia="仿宋_GB2312"/>
                <w:szCs w:val="21"/>
                <w:lang w:eastAsia="zh-CN"/>
              </w:rPr>
              <w:t>、</w:t>
            </w:r>
            <w:r>
              <w:rPr>
                <w:rFonts w:ascii="仿宋_GB2312" w:hAnsi="华文中宋" w:eastAsia="仿宋_GB2312"/>
                <w:szCs w:val="21"/>
              </w:rPr>
              <w:t>江苏新闻广播播出。</w:t>
            </w:r>
            <w:r>
              <w:rPr>
                <w:rFonts w:hint="eastAsia" w:ascii="仿宋_GB2312" w:hAnsi="华文中宋" w:eastAsia="仿宋_GB2312"/>
                <w:szCs w:val="21"/>
              </w:rPr>
              <w:t>每期节目的4分钟网络版也由中央网信办向主流网站全网推送。</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74" w:hRule="atLeast"/>
        </w:trPr>
        <w:tc>
          <w:tcPr>
            <w:tcW w:w="851" w:type="dxa"/>
            <w:tcBorders>
              <w:top w:val="single" w:color="auto" w:sz="4" w:space="0"/>
              <w:left w:val="single" w:color="auto" w:sz="4" w:space="0"/>
              <w:right w:val="single" w:color="auto" w:sz="4" w:space="0"/>
            </w:tcBorders>
            <w:shd w:val="clear" w:color="auto" w:fill="auto"/>
            <w:vAlign w:val="center"/>
          </w:tcPr>
          <w:p>
            <w:pPr>
              <w:spacing w:line="340" w:lineRule="exact"/>
              <w:jc w:val="left"/>
              <w:rPr>
                <w:rFonts w:ascii="仿宋_GB2312" w:hAnsi="华文中宋" w:eastAsia="仿宋_GB2312"/>
                <w:b/>
                <w:sz w:val="28"/>
              </w:rPr>
            </w:pPr>
            <w:r>
              <w:rPr>
                <w:rFonts w:hint="eastAsia" w:ascii="仿宋_GB2312" w:hAnsi="华文中宋" w:eastAsia="华文中宋"/>
                <w:b/>
                <w:sz w:val="28"/>
              </w:rPr>
              <w:t>︵</w:t>
            </w:r>
          </w:p>
          <w:p>
            <w:pPr>
              <w:spacing w:line="340" w:lineRule="exact"/>
              <w:jc w:val="left"/>
              <w:rPr>
                <w:rFonts w:ascii="仿宋_GB2312" w:hAnsi="华文中宋" w:eastAsia="仿宋_GB2312"/>
                <w:b/>
                <w:sz w:val="28"/>
              </w:rPr>
            </w:pPr>
            <w:r>
              <w:rPr>
                <w:rFonts w:hint="eastAsia" w:ascii="仿宋_GB2312" w:hAnsi="华文中宋" w:eastAsia="仿宋_GB2312"/>
                <w:b/>
                <w:sz w:val="28"/>
              </w:rPr>
              <w:t>推推</w:t>
            </w:r>
          </w:p>
          <w:p>
            <w:pPr>
              <w:spacing w:line="340" w:lineRule="exact"/>
              <w:jc w:val="left"/>
              <w:rPr>
                <w:rFonts w:ascii="仿宋_GB2312" w:hAnsi="华文中宋" w:eastAsia="仿宋_GB2312"/>
                <w:b/>
                <w:sz w:val="28"/>
              </w:rPr>
            </w:pPr>
            <w:r>
              <w:rPr>
                <w:rFonts w:hint="eastAsia" w:ascii="仿宋_GB2312" w:hAnsi="华文中宋" w:eastAsia="仿宋_GB2312"/>
                <w:b/>
                <w:sz w:val="28"/>
              </w:rPr>
              <w:t>荐荐</w:t>
            </w:r>
          </w:p>
          <w:p>
            <w:pPr>
              <w:spacing w:line="340" w:lineRule="exact"/>
              <w:jc w:val="left"/>
              <w:rPr>
                <w:rFonts w:ascii="仿宋_GB2312" w:hAnsi="华文中宋" w:eastAsia="仿宋_GB2312"/>
                <w:b/>
                <w:sz w:val="28"/>
              </w:rPr>
            </w:pPr>
            <w:r>
              <w:rPr>
                <w:rFonts w:hint="eastAsia" w:ascii="仿宋_GB2312" w:hAnsi="华文中宋" w:eastAsia="仿宋_GB2312"/>
                <w:b/>
                <w:sz w:val="28"/>
              </w:rPr>
              <w:t>人理</w:t>
            </w:r>
          </w:p>
          <w:p>
            <w:pPr>
              <w:spacing w:line="340" w:lineRule="exact"/>
              <w:jc w:val="left"/>
              <w:rPr>
                <w:rFonts w:ascii="仿宋_GB2312" w:hAnsi="华文中宋" w:eastAsia="仿宋_GB2312"/>
                <w:b/>
                <w:sz w:val="28"/>
              </w:rPr>
            </w:pPr>
            <w:r>
              <w:rPr>
                <w:rFonts w:hint="eastAsia" w:ascii="仿宋_GB2312" w:hAnsi="华文中宋" w:eastAsia="仿宋_GB2312"/>
                <w:b/>
                <w:sz w:val="28"/>
              </w:rPr>
              <w:t>填由</w:t>
            </w:r>
          </w:p>
          <w:p>
            <w:pPr>
              <w:spacing w:line="340" w:lineRule="exact"/>
              <w:jc w:val="left"/>
              <w:rPr>
                <w:rFonts w:ascii="仿宋_GB2312" w:hAnsi="华文中宋" w:eastAsia="仿宋_GB2312"/>
                <w:b/>
                <w:sz w:val="28"/>
              </w:rPr>
            </w:pPr>
            <w:r>
              <w:rPr>
                <w:rFonts w:hint="eastAsia" w:ascii="仿宋_GB2312" w:hAnsi="华文中宋" w:eastAsia="仿宋_GB2312"/>
                <w:b/>
                <w:sz w:val="28"/>
              </w:rPr>
              <w:t>写</w:t>
            </w:r>
          </w:p>
          <w:p>
            <w:pPr>
              <w:spacing w:line="300" w:lineRule="exact"/>
              <w:rPr>
                <w:rFonts w:ascii="华文中宋" w:hAnsi="华文中宋" w:eastAsia="华文中宋"/>
                <w:sz w:val="24"/>
                <w:szCs w:val="24"/>
              </w:rPr>
            </w:pPr>
            <w:r>
              <w:rPr>
                <w:rFonts w:hint="eastAsia" w:ascii="仿宋_GB2312" w:hAnsi="华文中宋" w:eastAsia="华文中宋"/>
                <w:b/>
                <w:sz w:val="28"/>
              </w:rPr>
              <w:t>︶</w:t>
            </w:r>
          </w:p>
        </w:tc>
        <w:tc>
          <w:tcPr>
            <w:tcW w:w="8647" w:type="dxa"/>
            <w:gridSpan w:val="11"/>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260" w:lineRule="exact"/>
              <w:ind w:firstLine="420" w:firstLineChars="200"/>
              <w:rPr>
                <w:rFonts w:ascii="仿宋_GB2312" w:eastAsia="仿宋_GB2312"/>
                <w:sz w:val="28"/>
              </w:rPr>
            </w:pPr>
            <w:r>
              <w:rPr>
                <w:rFonts w:ascii="仿宋_GB2312" w:hAnsi="华文中宋" w:eastAsia="仿宋_GB2312"/>
                <w:szCs w:val="21"/>
              </w:rPr>
              <w:t>《厉害了，我们的新时代》</w:t>
            </w:r>
            <w:r>
              <w:rPr>
                <w:rFonts w:hint="eastAsia" w:ascii="仿宋_GB2312" w:hAnsi="华文中宋" w:eastAsia="仿宋_GB2312"/>
                <w:szCs w:val="21"/>
              </w:rPr>
              <w:t>紧扣</w:t>
            </w:r>
            <w:r>
              <w:rPr>
                <w:rFonts w:ascii="仿宋_GB2312" w:hAnsi="华文中宋" w:eastAsia="仿宋_GB2312"/>
                <w:szCs w:val="21"/>
              </w:rPr>
              <w:t>“中国特色社会主义进入新时代”</w:t>
            </w:r>
            <w:r>
              <w:rPr>
                <w:rFonts w:hint="eastAsia" w:ascii="仿宋_GB2312" w:hAnsi="华文中宋" w:eastAsia="仿宋_GB2312"/>
                <w:szCs w:val="21"/>
              </w:rPr>
              <w:t>这一重大政治判断，这一鲜明主题</w:t>
            </w:r>
            <w:r>
              <w:rPr>
                <w:rFonts w:ascii="仿宋_GB2312" w:hAnsi="华文中宋" w:eastAsia="仿宋_GB2312"/>
                <w:szCs w:val="21"/>
              </w:rPr>
              <w:t>，以党的十九大精神和习近平新时代中国特色社会主义思想为主线，邀请理论专家系统解读、青年学者和基层代表畅谈体会、场内外观众互动讨论，同时引入观众喜爱的智能机器人、动画、说唱等趣味形式，生动呈现新时代新思想的丰富内涵和重大部署</w:t>
            </w:r>
            <w:r>
              <w:rPr>
                <w:rFonts w:hint="eastAsia" w:ascii="仿宋_GB2312" w:hAnsi="华文中宋" w:eastAsia="仿宋_GB2312"/>
                <w:szCs w:val="21"/>
              </w:rPr>
              <w:t>，从</w:t>
            </w:r>
            <w:r>
              <w:rPr>
                <w:rFonts w:ascii="仿宋_GB2312" w:hAnsi="华文中宋" w:eastAsia="仿宋_GB2312"/>
                <w:szCs w:val="21"/>
              </w:rPr>
              <w:t>社会大众特别是青年群体的视角领会十九大精神、学习习近平新时代中国特色社会主义思想、感悟新时代新征程新气象新作为。</w:t>
            </w:r>
          </w:p>
          <w:p>
            <w:pPr>
              <w:adjustRightInd w:val="0"/>
              <w:snapToGrid w:val="0"/>
              <w:spacing w:line="260" w:lineRule="exact"/>
              <w:ind w:firstLine="315" w:firstLineChars="150"/>
              <w:rPr>
                <w:rFonts w:ascii="仿宋_GB2312" w:hAnsi="仿宋" w:eastAsia="仿宋_GB2312"/>
                <w:szCs w:val="21"/>
              </w:rPr>
            </w:pPr>
            <w:r>
              <w:rPr>
                <w:rFonts w:hint="eastAsia" w:ascii="仿宋_GB2312" w:hAnsi="仿宋" w:eastAsia="仿宋_GB2312"/>
                <w:szCs w:val="21"/>
              </w:rPr>
              <w:t xml:space="preserve">推荐人（两名）签名：                      自荐（他荐）人签名：    </w:t>
            </w:r>
          </w:p>
          <w:p>
            <w:pPr>
              <w:adjustRightInd w:val="0"/>
              <w:snapToGrid w:val="0"/>
              <w:spacing w:line="260" w:lineRule="exact"/>
              <w:ind w:firstLine="4620" w:firstLineChars="2200"/>
              <w:rPr>
                <w:rFonts w:ascii="仿宋_GB2312" w:hAnsi="仿宋" w:eastAsia="仿宋_GB2312"/>
                <w:szCs w:val="21"/>
              </w:rPr>
            </w:pPr>
            <w:r>
              <w:rPr>
                <w:rFonts w:hint="eastAsia" w:ascii="仿宋_GB2312" w:hAnsi="仿宋" w:eastAsia="仿宋_GB2312"/>
                <w:szCs w:val="21"/>
              </w:rPr>
              <w:t>（单位自荐、他荐的，由单位</w:t>
            </w:r>
          </w:p>
          <w:p>
            <w:pPr>
              <w:adjustRightInd w:val="0"/>
              <w:snapToGrid w:val="0"/>
              <w:spacing w:line="260" w:lineRule="exact"/>
              <w:ind w:firstLine="4620" w:firstLineChars="2200"/>
              <w:rPr>
                <w:rFonts w:ascii="仿宋_GB2312" w:hAnsi="仿宋" w:eastAsia="仿宋_GB2312"/>
                <w:szCs w:val="21"/>
              </w:rPr>
            </w:pPr>
            <w:r>
              <w:rPr>
                <w:rFonts w:hint="eastAsia" w:ascii="仿宋_GB2312" w:hAnsi="仿宋" w:eastAsia="仿宋_GB2312"/>
                <w:szCs w:val="21"/>
              </w:rPr>
              <w:t>负责人签名并加盖单位公章）</w:t>
            </w:r>
          </w:p>
          <w:p>
            <w:pPr>
              <w:adjustRightInd w:val="0"/>
              <w:snapToGrid w:val="0"/>
              <w:spacing w:line="260" w:lineRule="exact"/>
              <w:ind w:firstLine="420" w:firstLineChars="200"/>
              <w:rPr>
                <w:rFonts w:ascii="仿宋" w:hAnsi="仿宋" w:eastAsia="仿宋"/>
                <w:color w:val="808080"/>
                <w:szCs w:val="21"/>
              </w:rPr>
            </w:pPr>
            <w:r>
              <w:rPr>
                <w:rFonts w:hint="eastAsia" w:ascii="仿宋_GB2312" w:hAnsi="仿宋" w:eastAsia="仿宋_GB2312"/>
                <w:szCs w:val="21"/>
              </w:rPr>
              <w:t>2018年</w:t>
            </w:r>
            <w:r>
              <w:rPr>
                <w:rFonts w:hint="eastAsia" w:ascii="仿宋_GB2312" w:hAnsi="仿宋" w:eastAsia="仿宋_GB2312"/>
                <w:szCs w:val="21"/>
                <w:lang w:val="en-US" w:eastAsia="zh-CN"/>
              </w:rPr>
              <w:t>4</w:t>
            </w:r>
            <w:r>
              <w:rPr>
                <w:rFonts w:hint="eastAsia" w:ascii="仿宋_GB2312" w:hAnsi="仿宋" w:eastAsia="仿宋_GB2312"/>
                <w:szCs w:val="21"/>
              </w:rPr>
              <w:t>月</w:t>
            </w:r>
            <w:r>
              <w:rPr>
                <w:rFonts w:hint="eastAsia" w:ascii="仿宋_GB2312" w:hAnsi="仿宋" w:eastAsia="仿宋_GB2312"/>
                <w:szCs w:val="21"/>
                <w:lang w:val="en-US" w:eastAsia="zh-CN"/>
              </w:rPr>
              <w:t>28</w:t>
            </w:r>
            <w:r>
              <w:rPr>
                <w:rFonts w:hint="eastAsia" w:ascii="仿宋_GB2312" w:hAnsi="仿宋" w:eastAsia="仿宋_GB2312"/>
                <w:szCs w:val="21"/>
              </w:rPr>
              <w:t>日                             2018年</w:t>
            </w:r>
            <w:r>
              <w:rPr>
                <w:rFonts w:hint="eastAsia" w:ascii="仿宋_GB2312" w:hAnsi="仿宋" w:eastAsia="仿宋_GB2312"/>
                <w:szCs w:val="21"/>
                <w:lang w:val="en-US" w:eastAsia="zh-CN"/>
              </w:rPr>
              <w:t>4</w:t>
            </w:r>
            <w:r>
              <w:rPr>
                <w:rFonts w:hint="eastAsia" w:ascii="仿宋_GB2312" w:hAnsi="仿宋" w:eastAsia="仿宋_GB2312"/>
                <w:szCs w:val="21"/>
              </w:rPr>
              <w:t xml:space="preserve">月 </w:t>
            </w:r>
            <w:r>
              <w:rPr>
                <w:rFonts w:hint="eastAsia" w:ascii="仿宋_GB2312" w:hAnsi="仿宋" w:eastAsia="仿宋_GB2312"/>
                <w:szCs w:val="21"/>
                <w:lang w:val="en-US" w:eastAsia="zh-CN"/>
              </w:rPr>
              <w:t>28</w:t>
            </w:r>
            <w:r>
              <w:rPr>
                <w:rFonts w:hint="eastAsia" w:ascii="仿宋_GB2312" w:hAnsi="仿宋" w:eastAsia="仿宋_GB2312"/>
                <w:szCs w:val="21"/>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84" w:hRule="exact"/>
        </w:trPr>
        <w:tc>
          <w:tcPr>
            <w:tcW w:w="141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华文中宋" w:eastAsia="仿宋_GB2312"/>
                <w:b/>
                <w:szCs w:val="21"/>
              </w:rPr>
            </w:pPr>
            <w:r>
              <w:rPr>
                <w:rFonts w:hint="eastAsia" w:ascii="仿宋_GB2312" w:hAnsi="华文中宋" w:eastAsia="仿宋_GB2312"/>
                <w:b/>
                <w:szCs w:val="21"/>
              </w:rPr>
              <w:t>推荐人姓名</w:t>
            </w:r>
          </w:p>
        </w:tc>
        <w:tc>
          <w:tcPr>
            <w:tcW w:w="993"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hAnsi="华文中宋" w:eastAsia="仿宋_GB2312"/>
                <w:szCs w:val="21"/>
              </w:rPr>
            </w:pPr>
            <w:r>
              <w:rPr>
                <w:rFonts w:hint="eastAsia" w:ascii="仿宋_GB2312" w:hAnsi="华文中宋" w:eastAsia="仿宋_GB2312"/>
                <w:szCs w:val="21"/>
              </w:rPr>
              <w:t>吴松延</w:t>
            </w:r>
          </w:p>
        </w:tc>
        <w:tc>
          <w:tcPr>
            <w:tcW w:w="141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华文中宋" w:eastAsia="仿宋_GB2312"/>
                <w:b/>
                <w:szCs w:val="21"/>
              </w:rPr>
            </w:pPr>
            <w:r>
              <w:rPr>
                <w:rFonts w:hint="eastAsia" w:ascii="仿宋_GB2312" w:hAnsi="华文中宋" w:eastAsia="仿宋_GB2312"/>
                <w:b/>
                <w:szCs w:val="21"/>
              </w:rPr>
              <w:t>单位及职称</w:t>
            </w:r>
          </w:p>
        </w:tc>
        <w:tc>
          <w:tcPr>
            <w:tcW w:w="3260"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hAnsi="华文中宋" w:eastAsia="仿宋_GB2312"/>
                <w:szCs w:val="21"/>
              </w:rPr>
            </w:pPr>
            <w:r>
              <w:rPr>
                <w:rFonts w:ascii="仿宋_GB2312" w:hAnsi="华文中宋" w:eastAsia="仿宋_GB2312"/>
                <w:szCs w:val="21"/>
              </w:rPr>
              <w:t>江苏省广播电视总台</w:t>
            </w:r>
            <w:r>
              <w:rPr>
                <w:rFonts w:hint="eastAsia" w:ascii="仿宋_GB2312" w:hAnsi="华文中宋" w:eastAsia="仿宋_GB2312"/>
                <w:szCs w:val="21"/>
              </w:rPr>
              <w:t>，主任</w:t>
            </w:r>
            <w:r>
              <w:rPr>
                <w:rFonts w:ascii="仿宋_GB2312" w:hAnsi="华文中宋" w:eastAsia="仿宋_GB2312"/>
                <w:szCs w:val="21"/>
              </w:rPr>
              <w:t>编辑</w:t>
            </w:r>
          </w:p>
        </w:tc>
        <w:tc>
          <w:tcPr>
            <w:tcW w:w="85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华文中宋" w:eastAsia="仿宋_GB2312"/>
                <w:b/>
                <w:szCs w:val="21"/>
              </w:rPr>
            </w:pPr>
            <w:r>
              <w:rPr>
                <w:rFonts w:hint="eastAsia" w:ascii="仿宋_GB2312" w:hAnsi="华文中宋" w:eastAsia="仿宋_GB2312"/>
                <w:b/>
                <w:szCs w:val="21"/>
              </w:rPr>
              <w:t>电话</w:t>
            </w:r>
          </w:p>
        </w:tc>
        <w:tc>
          <w:tcPr>
            <w:tcW w:w="1559"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_GB2312" w:hAnsi="华文中宋" w:eastAsia="仿宋_GB2312"/>
                <w:szCs w:val="21"/>
              </w:rPr>
            </w:pPr>
            <w:r>
              <w:rPr>
                <w:rFonts w:hint="eastAsia" w:ascii="仿宋_GB2312" w:hAnsi="华文中宋" w:eastAsia="仿宋_GB2312"/>
                <w:szCs w:val="21"/>
              </w:rPr>
              <w:t>13805158993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71" w:hRule="exact"/>
        </w:trPr>
        <w:tc>
          <w:tcPr>
            <w:tcW w:w="141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华文中宋" w:eastAsia="仿宋_GB2312"/>
                <w:b/>
                <w:szCs w:val="21"/>
              </w:rPr>
            </w:pPr>
            <w:r>
              <w:rPr>
                <w:rFonts w:hint="eastAsia" w:ascii="仿宋_GB2312" w:hAnsi="华文中宋" w:eastAsia="仿宋_GB2312"/>
                <w:b/>
                <w:szCs w:val="21"/>
              </w:rPr>
              <w:t>推荐人姓名</w:t>
            </w:r>
          </w:p>
        </w:tc>
        <w:tc>
          <w:tcPr>
            <w:tcW w:w="993"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hAnsi="华文中宋" w:eastAsia="仿宋_GB2312"/>
                <w:szCs w:val="21"/>
              </w:rPr>
            </w:pPr>
            <w:r>
              <w:rPr>
                <w:rFonts w:hint="eastAsia" w:ascii="仿宋_GB2312" w:hAnsi="华文中宋" w:eastAsia="仿宋_GB2312"/>
                <w:szCs w:val="21"/>
              </w:rPr>
              <w:t>张  媛</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华文中宋" w:eastAsia="仿宋_GB2312"/>
                <w:b/>
                <w:szCs w:val="21"/>
              </w:rPr>
            </w:pPr>
            <w:r>
              <w:rPr>
                <w:rFonts w:hint="eastAsia" w:ascii="仿宋_GB2312" w:hAnsi="华文中宋" w:eastAsia="仿宋_GB2312"/>
                <w:b/>
                <w:szCs w:val="21"/>
              </w:rPr>
              <w:t>单位及职称</w:t>
            </w:r>
          </w:p>
        </w:tc>
        <w:tc>
          <w:tcPr>
            <w:tcW w:w="3260"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hAnsi="华文中宋" w:eastAsia="仿宋_GB2312"/>
                <w:szCs w:val="21"/>
              </w:rPr>
            </w:pPr>
            <w:r>
              <w:rPr>
                <w:rFonts w:ascii="仿宋_GB2312" w:hAnsi="华文中宋" w:eastAsia="仿宋_GB2312"/>
                <w:szCs w:val="21"/>
              </w:rPr>
              <w:t>江苏省广播电视总台</w:t>
            </w:r>
            <w:r>
              <w:rPr>
                <w:rFonts w:hint="eastAsia" w:ascii="仿宋_GB2312" w:hAnsi="华文中宋" w:eastAsia="仿宋_GB2312"/>
                <w:szCs w:val="21"/>
              </w:rPr>
              <w:t>，主任</w:t>
            </w:r>
            <w:r>
              <w:rPr>
                <w:rFonts w:ascii="仿宋_GB2312" w:hAnsi="华文中宋" w:eastAsia="仿宋_GB2312"/>
                <w:szCs w:val="21"/>
              </w:rPr>
              <w:t>编辑</w:t>
            </w:r>
          </w:p>
        </w:tc>
        <w:tc>
          <w:tcPr>
            <w:tcW w:w="85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华文中宋" w:eastAsia="仿宋_GB2312"/>
                <w:b/>
                <w:szCs w:val="21"/>
              </w:rPr>
            </w:pPr>
            <w:r>
              <w:rPr>
                <w:rFonts w:hint="eastAsia" w:ascii="仿宋_GB2312" w:hAnsi="华文中宋" w:eastAsia="仿宋_GB2312"/>
                <w:b/>
                <w:szCs w:val="21"/>
              </w:rPr>
              <w:t>电话</w:t>
            </w:r>
          </w:p>
        </w:tc>
        <w:tc>
          <w:tcPr>
            <w:tcW w:w="1559"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_GB2312" w:hAnsi="华文中宋" w:eastAsia="仿宋_GB2312"/>
                <w:szCs w:val="21"/>
              </w:rPr>
            </w:pPr>
            <w:r>
              <w:rPr>
                <w:rFonts w:hint="eastAsia" w:ascii="仿宋_GB2312" w:hAnsi="华文中宋" w:eastAsia="仿宋_GB2312"/>
                <w:szCs w:val="21"/>
              </w:rPr>
              <w:t>13585105854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88" w:hRule="exact"/>
        </w:trPr>
        <w:tc>
          <w:tcPr>
            <w:tcW w:w="141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华文中宋" w:eastAsia="仿宋_GB2312"/>
                <w:b/>
                <w:szCs w:val="21"/>
              </w:rPr>
            </w:pPr>
            <w:r>
              <w:rPr>
                <w:rFonts w:hint="eastAsia" w:ascii="仿宋_GB2312" w:hAnsi="华文中宋" w:eastAsia="仿宋_GB2312"/>
                <w:b/>
                <w:szCs w:val="21"/>
              </w:rPr>
              <w:t>联系人姓名</w:t>
            </w:r>
          </w:p>
        </w:tc>
        <w:tc>
          <w:tcPr>
            <w:tcW w:w="993" w:type="dxa"/>
            <w:gridSpan w:val="2"/>
            <w:tcBorders>
              <w:top w:val="single" w:color="auto" w:sz="4" w:space="0"/>
              <w:left w:val="single" w:color="auto" w:sz="4" w:space="0"/>
              <w:bottom w:val="single" w:color="auto" w:sz="4" w:space="0"/>
              <w:right w:val="single" w:color="auto" w:sz="4" w:space="0"/>
            </w:tcBorders>
            <w:vAlign w:val="center"/>
          </w:tcPr>
          <w:p>
            <w:pPr>
              <w:rPr>
                <w:rFonts w:ascii="仿宋_GB2312" w:hAnsi="华文中宋" w:eastAsia="仿宋_GB2312"/>
                <w:szCs w:val="21"/>
              </w:rPr>
            </w:pPr>
            <w:r>
              <w:rPr>
                <w:rFonts w:ascii="仿宋_GB2312" w:hAnsi="华文中宋" w:eastAsia="仿宋_GB2312"/>
                <w:szCs w:val="21"/>
              </w:rPr>
              <w:t>周大伟</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华文中宋" w:eastAsia="仿宋_GB2312"/>
                <w:b/>
                <w:szCs w:val="21"/>
              </w:rPr>
            </w:pPr>
            <w:r>
              <w:rPr>
                <w:rFonts w:hint="eastAsia" w:ascii="仿宋_GB2312" w:hAnsi="华文中宋" w:eastAsia="仿宋_GB2312"/>
                <w:b/>
                <w:szCs w:val="21"/>
              </w:rPr>
              <w:t>手机</w:t>
            </w:r>
          </w:p>
        </w:tc>
        <w:tc>
          <w:tcPr>
            <w:tcW w:w="3260" w:type="dxa"/>
            <w:gridSpan w:val="4"/>
            <w:tcBorders>
              <w:top w:val="single" w:color="auto" w:sz="4" w:space="0"/>
              <w:left w:val="single" w:color="auto" w:sz="4" w:space="0"/>
              <w:bottom w:val="single" w:color="auto" w:sz="4" w:space="0"/>
              <w:right w:val="single" w:color="auto" w:sz="4" w:space="0"/>
            </w:tcBorders>
          </w:tcPr>
          <w:p>
            <w:pPr>
              <w:rPr>
                <w:rFonts w:ascii="仿宋_GB2312" w:hAnsi="华文中宋" w:eastAsia="仿宋_GB2312"/>
                <w:szCs w:val="21"/>
              </w:rPr>
            </w:pPr>
            <w:r>
              <w:rPr>
                <w:rFonts w:hint="eastAsia" w:ascii="仿宋_GB2312" w:hAnsi="华文中宋" w:eastAsia="仿宋_GB2312"/>
                <w:szCs w:val="21"/>
              </w:rPr>
              <w:t>13776615456</w:t>
            </w:r>
          </w:p>
        </w:tc>
        <w:tc>
          <w:tcPr>
            <w:tcW w:w="85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华文中宋" w:eastAsia="仿宋_GB2312"/>
                <w:b/>
                <w:szCs w:val="21"/>
              </w:rPr>
            </w:pPr>
            <w:r>
              <w:rPr>
                <w:rFonts w:hint="eastAsia" w:ascii="仿宋_GB2312" w:hAnsi="华文中宋" w:eastAsia="仿宋_GB2312"/>
                <w:b/>
                <w:szCs w:val="21"/>
              </w:rPr>
              <w:t>电话</w:t>
            </w:r>
          </w:p>
        </w:tc>
        <w:tc>
          <w:tcPr>
            <w:tcW w:w="1559"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_GB2312" w:hAnsi="华文中宋" w:eastAsia="仿宋_GB2312"/>
                <w:szCs w:val="21"/>
              </w:rPr>
            </w:pPr>
            <w:r>
              <w:rPr>
                <w:rFonts w:hint="eastAsia" w:ascii="仿宋_GB2312" w:hAnsi="华文中宋" w:eastAsia="仿宋_GB2312"/>
                <w:szCs w:val="21"/>
              </w:rPr>
              <w:t>025-83190677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65" w:hRule="exact"/>
        </w:trPr>
        <w:tc>
          <w:tcPr>
            <w:tcW w:w="1418" w:type="dxa"/>
            <w:gridSpan w:val="2"/>
            <w:tcBorders>
              <w:left w:val="single" w:color="auto" w:sz="4" w:space="0"/>
              <w:bottom w:val="single" w:color="auto" w:sz="4" w:space="0"/>
              <w:right w:val="single" w:color="auto" w:sz="4" w:space="0"/>
            </w:tcBorders>
            <w:vAlign w:val="center"/>
          </w:tcPr>
          <w:p>
            <w:pPr>
              <w:jc w:val="center"/>
              <w:rPr>
                <w:rFonts w:ascii="仿宋_GB2312" w:hAnsi="华文中宋" w:eastAsia="仿宋_GB2312"/>
                <w:b/>
                <w:szCs w:val="21"/>
              </w:rPr>
            </w:pPr>
            <w:r>
              <w:rPr>
                <w:rFonts w:hint="eastAsia" w:ascii="仿宋_GB2312" w:hAnsi="华文中宋" w:eastAsia="仿宋_GB2312"/>
                <w:b/>
                <w:szCs w:val="21"/>
              </w:rPr>
              <w:t>E-mail</w:t>
            </w:r>
          </w:p>
        </w:tc>
        <w:tc>
          <w:tcPr>
            <w:tcW w:w="5670" w:type="dxa"/>
            <w:gridSpan w:val="7"/>
            <w:tcBorders>
              <w:left w:val="single" w:color="auto" w:sz="4" w:space="0"/>
              <w:bottom w:val="single" w:color="auto" w:sz="4" w:space="0"/>
              <w:right w:val="single" w:color="auto" w:sz="4" w:space="0"/>
            </w:tcBorders>
            <w:vAlign w:val="center"/>
          </w:tcPr>
          <w:p>
            <w:pPr>
              <w:rPr>
                <w:rFonts w:ascii="仿宋_GB2312" w:hAnsi="华文中宋" w:eastAsia="仿宋_GB2312"/>
                <w:szCs w:val="21"/>
              </w:rPr>
            </w:pPr>
            <w:r>
              <w:rPr>
                <w:rFonts w:hint="eastAsia" w:ascii="仿宋_GB2312" w:hAnsi="华文中宋" w:eastAsia="仿宋_GB2312"/>
                <w:szCs w:val="21"/>
              </w:rPr>
              <w:t>57797344@qq.com</w:t>
            </w:r>
          </w:p>
        </w:tc>
        <w:tc>
          <w:tcPr>
            <w:tcW w:w="851" w:type="dxa"/>
            <w:gridSpan w:val="2"/>
            <w:tcBorders>
              <w:left w:val="single" w:color="auto" w:sz="4" w:space="0"/>
              <w:bottom w:val="single" w:color="auto" w:sz="4" w:space="0"/>
              <w:right w:val="single" w:color="auto" w:sz="4" w:space="0"/>
            </w:tcBorders>
            <w:vAlign w:val="center"/>
          </w:tcPr>
          <w:p>
            <w:pPr>
              <w:spacing w:line="240" w:lineRule="exact"/>
              <w:jc w:val="center"/>
              <w:rPr>
                <w:rFonts w:ascii="仿宋_GB2312" w:hAnsi="华文中宋" w:eastAsia="仿宋_GB2312"/>
                <w:b/>
                <w:szCs w:val="21"/>
              </w:rPr>
            </w:pPr>
            <w:r>
              <w:rPr>
                <w:rFonts w:hint="eastAsia" w:ascii="仿宋_GB2312" w:hAnsi="华文中宋" w:eastAsia="仿宋_GB2312"/>
                <w:b/>
                <w:szCs w:val="21"/>
              </w:rPr>
              <w:t>邮编</w:t>
            </w:r>
          </w:p>
        </w:tc>
        <w:tc>
          <w:tcPr>
            <w:tcW w:w="1559" w:type="dxa"/>
            <w:tcBorders>
              <w:left w:val="single" w:color="auto" w:sz="4" w:space="0"/>
              <w:bottom w:val="single" w:color="auto" w:sz="4" w:space="0"/>
              <w:right w:val="single" w:color="auto" w:sz="4" w:space="0"/>
            </w:tcBorders>
            <w:vAlign w:val="center"/>
          </w:tcPr>
          <w:p>
            <w:pPr>
              <w:spacing w:line="240" w:lineRule="exact"/>
              <w:rPr>
                <w:rFonts w:ascii="仿宋_GB2312" w:hAnsi="华文中宋" w:eastAsia="仿宋_GB2312"/>
                <w:szCs w:val="21"/>
              </w:rPr>
            </w:pPr>
            <w:r>
              <w:rPr>
                <w:rFonts w:ascii="仿宋_GB2312" w:hAnsi="华文中宋" w:eastAsia="仿宋_GB2312"/>
                <w:szCs w:val="21"/>
              </w:rPr>
              <w:t>210000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68" w:hRule="exact"/>
        </w:trPr>
        <w:tc>
          <w:tcPr>
            <w:tcW w:w="1418" w:type="dxa"/>
            <w:gridSpan w:val="2"/>
            <w:tcBorders>
              <w:left w:val="single" w:color="auto" w:sz="4" w:space="0"/>
              <w:bottom w:val="single" w:color="auto" w:sz="4" w:space="0"/>
              <w:right w:val="single" w:color="auto" w:sz="4" w:space="0"/>
            </w:tcBorders>
            <w:vAlign w:val="center"/>
          </w:tcPr>
          <w:p>
            <w:pPr>
              <w:jc w:val="center"/>
              <w:rPr>
                <w:rFonts w:ascii="仿宋_GB2312" w:hAnsi="华文中宋" w:eastAsia="仿宋_GB2312"/>
                <w:b/>
                <w:szCs w:val="21"/>
              </w:rPr>
            </w:pPr>
            <w:r>
              <w:rPr>
                <w:rFonts w:hint="eastAsia" w:ascii="仿宋_GB2312" w:hAnsi="华文中宋" w:eastAsia="仿宋_GB2312"/>
                <w:b/>
                <w:szCs w:val="21"/>
              </w:rPr>
              <w:t>地址</w:t>
            </w:r>
          </w:p>
        </w:tc>
        <w:tc>
          <w:tcPr>
            <w:tcW w:w="8080" w:type="dxa"/>
            <w:gridSpan w:val="10"/>
            <w:tcBorders>
              <w:left w:val="single" w:color="auto" w:sz="4" w:space="0"/>
              <w:bottom w:val="single" w:color="auto" w:sz="4" w:space="0"/>
              <w:right w:val="single" w:color="auto" w:sz="4" w:space="0"/>
            </w:tcBorders>
            <w:vAlign w:val="center"/>
          </w:tcPr>
          <w:p>
            <w:pPr>
              <w:rPr>
                <w:rFonts w:ascii="仿宋_GB2312" w:hAnsi="华文中宋" w:eastAsia="仿宋_GB2312"/>
                <w:szCs w:val="21"/>
              </w:rPr>
            </w:pPr>
            <w:r>
              <w:rPr>
                <w:rFonts w:ascii="仿宋_GB2312" w:hAnsi="华文中宋" w:eastAsia="仿宋_GB2312"/>
                <w:szCs w:val="21"/>
              </w:rPr>
              <w:t>南京市中央路32</w:t>
            </w:r>
            <w:r>
              <w:rPr>
                <w:rFonts w:hint="eastAsia" w:ascii="仿宋_GB2312" w:hAnsi="华文中宋" w:eastAsia="仿宋_GB2312"/>
                <w:szCs w:val="21"/>
              </w:rPr>
              <w:t>号</w:t>
            </w:r>
            <w:r>
              <w:rPr>
                <w:rFonts w:ascii="仿宋_GB2312" w:hAnsi="华文中宋" w:eastAsia="仿宋_GB2312"/>
                <w:szCs w:val="21"/>
              </w:rPr>
              <w:t>联通大厦18</w:t>
            </w:r>
            <w:r>
              <w:rPr>
                <w:rFonts w:hint="eastAsia" w:ascii="仿宋_GB2312" w:hAnsi="华文中宋" w:eastAsia="仿宋_GB2312"/>
                <w:szCs w:val="21"/>
              </w:rPr>
              <w:t>楼</w:t>
            </w:r>
            <w:r>
              <w:rPr>
                <w:rFonts w:ascii="仿宋_GB2312" w:hAnsi="华文中宋" w:eastAsia="仿宋_GB2312"/>
                <w:szCs w:val="21"/>
              </w:rPr>
              <w:t>纪录片创作中心</w:t>
            </w:r>
          </w:p>
        </w:tc>
      </w:tr>
    </w:tbl>
    <w:p/>
    <w:p>
      <w:pPr>
        <w:jc w:val="left"/>
        <w:rPr>
          <w:rFonts w:ascii="仿宋_GB2312" w:eastAsia="仿宋_GB2312"/>
          <w:sz w:val="32"/>
          <w:szCs w:val="32"/>
        </w:rPr>
      </w:pPr>
      <w:r>
        <w:rPr>
          <w:rFonts w:hint="eastAsia" w:ascii="仿宋_GB2312" w:eastAsia="仿宋_GB2312"/>
          <w:sz w:val="32"/>
          <w:szCs w:val="32"/>
        </w:rPr>
        <w:t>附件：</w:t>
      </w:r>
    </w:p>
    <w:p>
      <w:pPr>
        <w:jc w:val="center"/>
        <w:rPr>
          <w:rFonts w:ascii="仿宋_GB2312" w:eastAsia="仿宋_GB2312"/>
          <w:sz w:val="32"/>
          <w:szCs w:val="32"/>
        </w:rPr>
      </w:pPr>
      <w:r>
        <w:rPr>
          <w:rFonts w:hint="eastAsia" w:ascii="仿宋_GB2312" w:eastAsia="仿宋_GB2312"/>
          <w:sz w:val="32"/>
          <w:szCs w:val="32"/>
        </w:rPr>
        <w:t>主创人员</w:t>
      </w:r>
    </w:p>
    <w:p>
      <w:pPr>
        <w:adjustRightInd w:val="0"/>
        <w:snapToGrid w:val="0"/>
        <w:spacing w:line="360" w:lineRule="auto"/>
        <w:rPr>
          <w:rFonts w:ascii="仿宋_GB2312" w:hAnsi="华文仿宋" w:eastAsia="仿宋_GB2312"/>
          <w:szCs w:val="21"/>
        </w:rPr>
      </w:pPr>
      <w:r>
        <w:rPr>
          <w:rFonts w:hint="eastAsia" w:ascii="仿宋_GB2312" w:hAnsi="华文仿宋" w:eastAsia="仿宋_GB2312"/>
          <w:szCs w:val="21"/>
        </w:rPr>
        <w:t>总  监  制：卜  宇</w:t>
      </w:r>
    </w:p>
    <w:p>
      <w:pPr>
        <w:adjustRightInd w:val="0"/>
        <w:snapToGrid w:val="0"/>
        <w:spacing w:line="360" w:lineRule="auto"/>
        <w:rPr>
          <w:rFonts w:ascii="仿宋_GB2312" w:hAnsi="华文仿宋" w:eastAsia="仿宋_GB2312"/>
          <w:szCs w:val="21"/>
        </w:rPr>
      </w:pPr>
      <w:r>
        <w:rPr>
          <w:rFonts w:hint="eastAsia" w:ascii="仿宋_GB2312" w:hAnsi="华文仿宋" w:eastAsia="仿宋_GB2312"/>
          <w:szCs w:val="21"/>
        </w:rPr>
        <w:t xml:space="preserve">监      制：陈  辉、蒋宏宾、顾建国 </w:t>
      </w:r>
    </w:p>
    <w:p>
      <w:pPr>
        <w:adjustRightInd w:val="0"/>
        <w:snapToGrid w:val="0"/>
        <w:spacing w:line="360" w:lineRule="auto"/>
        <w:rPr>
          <w:rFonts w:ascii="仿宋_GB2312" w:hAnsi="华文仿宋" w:eastAsia="仿宋_GB2312"/>
          <w:szCs w:val="21"/>
        </w:rPr>
      </w:pPr>
      <w:r>
        <w:rPr>
          <w:rFonts w:hint="eastAsia" w:ascii="仿宋_GB2312" w:hAnsi="华文仿宋" w:eastAsia="仿宋_GB2312"/>
          <w:szCs w:val="21"/>
        </w:rPr>
        <w:t>制  片  人：曹海滨、戴  波、曹云豹</w:t>
      </w:r>
    </w:p>
    <w:p>
      <w:pPr>
        <w:adjustRightInd w:val="0"/>
        <w:snapToGrid w:val="0"/>
        <w:spacing w:line="360" w:lineRule="auto"/>
        <w:rPr>
          <w:rFonts w:ascii="仿宋_GB2312" w:hAnsi="华文仿宋" w:eastAsia="仿宋_GB2312"/>
          <w:szCs w:val="21"/>
        </w:rPr>
      </w:pPr>
      <w:r>
        <w:rPr>
          <w:rFonts w:hint="eastAsia" w:ascii="仿宋_GB2312" w:hAnsi="华文仿宋" w:eastAsia="仿宋_GB2312"/>
          <w:szCs w:val="21"/>
        </w:rPr>
        <w:t>执行制片人：周大伟、曹  晨</w:t>
      </w:r>
    </w:p>
    <w:p>
      <w:pPr>
        <w:adjustRightInd w:val="0"/>
        <w:snapToGrid w:val="0"/>
        <w:spacing w:line="360" w:lineRule="auto"/>
        <w:rPr>
          <w:szCs w:val="21"/>
        </w:rPr>
      </w:pPr>
      <w:r>
        <w:rPr>
          <w:rFonts w:hint="eastAsia" w:ascii="仿宋_GB2312" w:hAnsi="华文仿宋" w:eastAsia="仿宋_GB2312"/>
          <w:szCs w:val="21"/>
        </w:rPr>
        <w:t>编      导：黄  娴、杜  珺</w:t>
      </w:r>
    </w:p>
    <w:sectPr>
      <w:pgSz w:w="11906" w:h="16838"/>
      <w:pgMar w:top="1191" w:right="1474" w:bottom="119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Arial Unicode MS"/>
    <w:panose1 w:val="02010601030101010101"/>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316D8"/>
    <w:rsid w:val="000964F4"/>
    <w:rsid w:val="00214012"/>
    <w:rsid w:val="00232712"/>
    <w:rsid w:val="002B554A"/>
    <w:rsid w:val="002E427D"/>
    <w:rsid w:val="00332898"/>
    <w:rsid w:val="003C533E"/>
    <w:rsid w:val="003E6E44"/>
    <w:rsid w:val="00487850"/>
    <w:rsid w:val="004C7E48"/>
    <w:rsid w:val="004D5A24"/>
    <w:rsid w:val="004E031E"/>
    <w:rsid w:val="004F32B3"/>
    <w:rsid w:val="00576F10"/>
    <w:rsid w:val="005A050C"/>
    <w:rsid w:val="006B5E1E"/>
    <w:rsid w:val="00710ECC"/>
    <w:rsid w:val="00785A45"/>
    <w:rsid w:val="008C0F8E"/>
    <w:rsid w:val="009316D8"/>
    <w:rsid w:val="00941E3A"/>
    <w:rsid w:val="00942204"/>
    <w:rsid w:val="00A41157"/>
    <w:rsid w:val="00A7332A"/>
    <w:rsid w:val="00AC61E0"/>
    <w:rsid w:val="00AD1D6A"/>
    <w:rsid w:val="00D5135A"/>
    <w:rsid w:val="00DD457A"/>
    <w:rsid w:val="00E203CA"/>
    <w:rsid w:val="00E219F8"/>
    <w:rsid w:val="00E23EE9"/>
    <w:rsid w:val="00F62754"/>
    <w:rsid w:val="00F90332"/>
    <w:rsid w:val="00FC304D"/>
    <w:rsid w:val="14D91C20"/>
    <w:rsid w:val="35B90A88"/>
    <w:rsid w:val="59E254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styleId="5">
    <w:name w:val="FollowedHyperlink"/>
    <w:basedOn w:val="4"/>
    <w:qFormat/>
    <w:uiPriority w:val="0"/>
    <w:rPr>
      <w:color w:val="954F72" w:themeColor="followedHyperlink"/>
      <w:u w:val="single"/>
    </w:rPr>
  </w:style>
  <w:style w:type="character" w:styleId="6">
    <w:name w:val="Hyperlink"/>
    <w:qFormat/>
    <w:uiPriority w:val="0"/>
    <w:rPr>
      <w:color w:val="0000FF"/>
      <w:u w:val="single"/>
    </w:rPr>
  </w:style>
  <w:style w:type="character" w:customStyle="1" w:styleId="8">
    <w:name w:val="页眉 Char"/>
    <w:basedOn w:val="4"/>
    <w:link w:val="3"/>
    <w:uiPriority w:val="0"/>
    <w:rPr>
      <w:kern w:val="2"/>
      <w:sz w:val="18"/>
      <w:szCs w:val="18"/>
    </w:rPr>
  </w:style>
  <w:style w:type="character" w:customStyle="1" w:styleId="9">
    <w:name w:val="页脚 Char"/>
    <w:basedOn w:val="4"/>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225</Words>
  <Characters>1286</Characters>
  <Lines>10</Lines>
  <Paragraphs>3</Paragraphs>
  <TotalTime>110</TotalTime>
  <ScaleCrop>false</ScaleCrop>
  <LinksUpToDate>false</LinksUpToDate>
  <CharactersWithSpaces>1508</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goveditor</dc:creator>
  <cp:lastModifiedBy>Administrator</cp:lastModifiedBy>
  <cp:lastPrinted>2018-05-07T11:57:19Z</cp:lastPrinted>
  <dcterms:modified xsi:type="dcterms:W3CDTF">2018-05-07T12:11:04Z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