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CD" w:rsidRPr="00E877A8" w:rsidRDefault="00CC22CD" w:rsidP="00CC22CD">
      <w:pPr>
        <w:spacing w:line="312" w:lineRule="auto"/>
        <w:rPr>
          <w:b/>
          <w:sz w:val="24"/>
        </w:rPr>
      </w:pPr>
      <w:r w:rsidRPr="00E877A8">
        <w:rPr>
          <w:b/>
          <w:sz w:val="24"/>
        </w:rPr>
        <w:t>2017-01-04</w:t>
      </w:r>
    </w:p>
    <w:p w:rsidR="00CC22CD" w:rsidRPr="00BA0830" w:rsidRDefault="00CC22CD" w:rsidP="00CC22CD">
      <w:pPr>
        <w:spacing w:line="312" w:lineRule="auto"/>
        <w:rPr>
          <w:rFonts w:ascii="黑体" w:eastAsia="黑体" w:hAnsi="黑体"/>
          <w:b/>
          <w:sz w:val="24"/>
          <w:szCs w:val="24"/>
        </w:rPr>
      </w:pPr>
      <w:r w:rsidRPr="00BA0830">
        <w:rPr>
          <w:rFonts w:ascii="黑体" w:eastAsia="黑体" w:hAnsi="黑体" w:hint="eastAsia"/>
          <w:b/>
          <w:sz w:val="24"/>
          <w:szCs w:val="24"/>
        </w:rPr>
        <w:t>角标：</w:t>
      </w:r>
      <w:r w:rsidR="002817F3" w:rsidRPr="002817F3">
        <w:rPr>
          <w:rFonts w:ascii="黑体" w:eastAsia="黑体" w:hAnsi="黑体" w:hint="eastAsia"/>
          <w:b/>
          <w:sz w:val="24"/>
          <w:szCs w:val="24"/>
        </w:rPr>
        <w:t>“263”</w:t>
      </w:r>
      <w:r w:rsidRPr="00BA0830">
        <w:rPr>
          <w:rFonts w:ascii="黑体" w:eastAsia="黑体" w:hAnsi="黑体" w:hint="eastAsia"/>
          <w:b/>
          <w:sz w:val="24"/>
          <w:szCs w:val="24"/>
        </w:rPr>
        <w:t>在行动</w:t>
      </w:r>
    </w:p>
    <w:p w:rsidR="00CC22CD" w:rsidRPr="00BA0830" w:rsidRDefault="00CC22CD" w:rsidP="00CC22CD">
      <w:pPr>
        <w:spacing w:line="312" w:lineRule="auto"/>
        <w:rPr>
          <w:rFonts w:ascii="黑体" w:eastAsia="黑体" w:hAnsi="黑体"/>
          <w:b/>
          <w:sz w:val="24"/>
          <w:szCs w:val="24"/>
        </w:rPr>
      </w:pPr>
      <w:r w:rsidRPr="00BA0830">
        <w:rPr>
          <w:rFonts w:ascii="黑体" w:eastAsia="黑体" w:hAnsi="黑体" w:hint="eastAsia"/>
          <w:b/>
          <w:sz w:val="24"/>
          <w:szCs w:val="24"/>
        </w:rPr>
        <w:t>主标题：我省启动</w:t>
      </w:r>
      <w:r w:rsidR="00C703FE">
        <w:rPr>
          <w:rFonts w:ascii="黑体" w:eastAsia="黑体" w:hAnsi="黑体" w:hint="eastAsia"/>
          <w:b/>
          <w:sz w:val="24"/>
          <w:szCs w:val="24"/>
        </w:rPr>
        <w:t>“</w:t>
      </w:r>
      <w:r w:rsidRPr="00BA0830">
        <w:rPr>
          <w:rFonts w:ascii="黑体" w:eastAsia="黑体" w:hAnsi="黑体" w:hint="eastAsia"/>
          <w:b/>
          <w:sz w:val="24"/>
          <w:szCs w:val="24"/>
        </w:rPr>
        <w:t>两减六治三提升</w:t>
      </w:r>
      <w:r w:rsidR="00C703FE">
        <w:rPr>
          <w:rFonts w:ascii="黑体" w:eastAsia="黑体" w:hAnsi="黑体" w:hint="eastAsia"/>
          <w:b/>
          <w:sz w:val="24"/>
          <w:szCs w:val="24"/>
        </w:rPr>
        <w:t>”</w:t>
      </w:r>
      <w:r w:rsidRPr="00BA0830">
        <w:rPr>
          <w:rFonts w:ascii="黑体" w:eastAsia="黑体" w:hAnsi="黑体" w:hint="eastAsia"/>
          <w:b/>
          <w:sz w:val="24"/>
          <w:szCs w:val="24"/>
        </w:rPr>
        <w:t>专项督查</w:t>
      </w:r>
    </w:p>
    <w:p w:rsidR="00CC22CD" w:rsidRPr="00BA0830" w:rsidRDefault="00CC22CD" w:rsidP="00CC22CD">
      <w:pPr>
        <w:spacing w:line="312" w:lineRule="auto"/>
        <w:rPr>
          <w:rFonts w:ascii="黑体" w:eastAsia="黑体" w:hAnsi="黑体"/>
          <w:b/>
          <w:sz w:val="24"/>
          <w:szCs w:val="24"/>
        </w:rPr>
      </w:pPr>
      <w:r w:rsidRPr="00BA0830">
        <w:rPr>
          <w:rFonts w:ascii="黑体" w:eastAsia="黑体" w:hAnsi="黑体" w:hint="eastAsia"/>
          <w:b/>
          <w:sz w:val="24"/>
          <w:szCs w:val="24"/>
        </w:rPr>
        <w:t>副标题1：亮剑揭丑 直面短板抓整改</w:t>
      </w:r>
    </w:p>
    <w:p w:rsidR="00CC22CD" w:rsidRPr="00BA0830" w:rsidRDefault="00CC22CD" w:rsidP="00CC22CD">
      <w:pPr>
        <w:spacing w:line="312" w:lineRule="auto"/>
        <w:rPr>
          <w:rFonts w:ascii="黑体" w:eastAsia="黑体" w:hAnsi="黑体"/>
          <w:b/>
          <w:sz w:val="24"/>
          <w:szCs w:val="24"/>
        </w:rPr>
      </w:pPr>
      <w:r w:rsidRPr="00BA0830">
        <w:rPr>
          <w:rFonts w:ascii="黑体" w:eastAsia="黑体" w:hAnsi="黑体" w:hint="eastAsia"/>
          <w:b/>
          <w:sz w:val="24"/>
          <w:szCs w:val="24"/>
        </w:rPr>
        <w:t>副标题2：领导干部既要</w:t>
      </w:r>
      <w:r w:rsidR="00C703FE">
        <w:rPr>
          <w:rFonts w:ascii="黑体" w:eastAsia="黑体" w:hAnsi="黑体" w:hint="eastAsia"/>
          <w:b/>
          <w:sz w:val="24"/>
          <w:szCs w:val="24"/>
        </w:rPr>
        <w:t>“</w:t>
      </w:r>
      <w:r w:rsidRPr="00BA0830">
        <w:rPr>
          <w:rFonts w:ascii="黑体" w:eastAsia="黑体" w:hAnsi="黑体" w:hint="eastAsia"/>
          <w:b/>
          <w:sz w:val="24"/>
          <w:szCs w:val="24"/>
        </w:rPr>
        <w:t>挂帅</w:t>
      </w:r>
      <w:r w:rsidR="00C703FE">
        <w:rPr>
          <w:rFonts w:ascii="黑体" w:eastAsia="黑体" w:hAnsi="黑体" w:hint="eastAsia"/>
          <w:b/>
          <w:sz w:val="24"/>
          <w:szCs w:val="24"/>
        </w:rPr>
        <w:t>”</w:t>
      </w:r>
      <w:r w:rsidRPr="00BA0830">
        <w:rPr>
          <w:rFonts w:ascii="黑体" w:eastAsia="黑体" w:hAnsi="黑体" w:hint="eastAsia"/>
          <w:b/>
          <w:sz w:val="24"/>
          <w:szCs w:val="24"/>
        </w:rPr>
        <w:t>又要</w:t>
      </w:r>
      <w:r w:rsidR="00C703FE">
        <w:rPr>
          <w:rFonts w:ascii="黑体" w:eastAsia="黑体" w:hAnsi="黑体" w:hint="eastAsia"/>
          <w:b/>
          <w:sz w:val="24"/>
          <w:szCs w:val="24"/>
        </w:rPr>
        <w:t>“</w:t>
      </w:r>
      <w:r w:rsidRPr="00BA0830">
        <w:rPr>
          <w:rFonts w:ascii="黑体" w:eastAsia="黑体" w:hAnsi="黑体" w:hint="eastAsia"/>
          <w:b/>
          <w:sz w:val="24"/>
          <w:szCs w:val="24"/>
        </w:rPr>
        <w:t>出征</w:t>
      </w:r>
      <w:r w:rsidR="00C703FE">
        <w:rPr>
          <w:rFonts w:ascii="黑体" w:eastAsia="黑体" w:hAnsi="黑体" w:hint="eastAsia"/>
          <w:b/>
          <w:sz w:val="24"/>
          <w:szCs w:val="24"/>
        </w:rPr>
        <w:t>”</w:t>
      </w:r>
    </w:p>
    <w:p w:rsidR="00CC22CD" w:rsidRDefault="00CC22CD" w:rsidP="00CC22CD">
      <w:pPr>
        <w:spacing w:line="312" w:lineRule="auto"/>
      </w:pPr>
    </w:p>
    <w:p w:rsidR="00CC22CD" w:rsidRPr="00F905DA" w:rsidRDefault="00F426F9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>【导语】</w:t>
      </w:r>
      <w:r w:rsidR="00CC22CD" w:rsidRPr="00F905DA">
        <w:rPr>
          <w:rFonts w:hint="eastAsia"/>
          <w:sz w:val="24"/>
        </w:rPr>
        <w:t>为进一步加强对</w:t>
      </w:r>
      <w:r w:rsidR="00C703FE" w:rsidRPr="00C703FE">
        <w:rPr>
          <w:rFonts w:hint="eastAsia"/>
          <w:sz w:val="24"/>
        </w:rPr>
        <w:t>“两减六治三提升”</w:t>
      </w:r>
      <w:r w:rsidR="00CC22CD" w:rsidRPr="00F905DA">
        <w:rPr>
          <w:rFonts w:hint="eastAsia"/>
          <w:sz w:val="24"/>
        </w:rPr>
        <w:t>专项行动贯彻落实情况的舆论监督，推动各地亮剑揭丑，切实解决突出环境问题。今天上午，省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="00CC22CD" w:rsidRPr="00F905DA">
        <w:rPr>
          <w:rFonts w:hint="eastAsia"/>
          <w:sz w:val="24"/>
        </w:rPr>
        <w:t>专项行动领导小组办公室主任、副省长张敬华带队，由经信、环保等部门工作人员组成督查组，赴常州武进区暗访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="00CC22CD" w:rsidRPr="00F905DA">
        <w:rPr>
          <w:rFonts w:hint="eastAsia"/>
          <w:sz w:val="24"/>
        </w:rPr>
        <w:t>专项行动落实情况。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>【配音】在常州遥观电镀有限公司，督查人员发现，生产车间里部分工段采用的是已经</w:t>
      </w:r>
      <w:r w:rsidRPr="00F905DA">
        <w:rPr>
          <w:rFonts w:hint="eastAsia"/>
          <w:sz w:val="24"/>
        </w:rPr>
        <w:t>明令禁止的手工电镀。手工作业区用于收集电镀废水的围堰破损已久，导致废水长期在地面漫溢。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【现场】江苏台记者</w:t>
      </w:r>
      <w:r w:rsidRPr="00F905DA">
        <w:rPr>
          <w:rFonts w:hint="eastAsia"/>
          <w:sz w:val="24"/>
        </w:rPr>
        <w:t xml:space="preserve"> </w:t>
      </w:r>
      <w:r w:rsidRPr="00F905DA">
        <w:rPr>
          <w:rFonts w:hint="eastAsia"/>
          <w:sz w:val="24"/>
        </w:rPr>
        <w:t>陆啸</w:t>
      </w:r>
    </w:p>
    <w:p w:rsidR="00CC22CD" w:rsidRPr="00F905DA" w:rsidRDefault="00CC22CD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>除了操作流程上的不规范，</w:t>
      </w:r>
      <w:r w:rsidRPr="00F905DA">
        <w:rPr>
          <w:rFonts w:hint="eastAsia"/>
          <w:sz w:val="24"/>
        </w:rPr>
        <w:t>在这个生产车间</w:t>
      </w:r>
      <w:r>
        <w:rPr>
          <w:rFonts w:hint="eastAsia"/>
          <w:sz w:val="24"/>
        </w:rPr>
        <w:t>，我们可以看到它的</w:t>
      </w:r>
      <w:r w:rsidRPr="00F905DA">
        <w:rPr>
          <w:rFonts w:hint="eastAsia"/>
          <w:sz w:val="24"/>
        </w:rPr>
        <w:t>天花板顶部，都是木板，在耐火性上</w:t>
      </w:r>
      <w:r>
        <w:rPr>
          <w:rFonts w:hint="eastAsia"/>
          <w:sz w:val="24"/>
        </w:rPr>
        <w:t>它</w:t>
      </w:r>
      <w:r w:rsidRPr="00F905DA">
        <w:rPr>
          <w:rFonts w:hint="eastAsia"/>
          <w:sz w:val="24"/>
        </w:rPr>
        <w:t>是达不到安全生产的要求。同时在地面上</w:t>
      </w:r>
      <w:r>
        <w:rPr>
          <w:rFonts w:hint="eastAsia"/>
          <w:sz w:val="24"/>
        </w:rPr>
        <w:t>，我们看到堆放了非常多的杂物，甚至还有电瓶车在这里充电。</w:t>
      </w:r>
      <w:r w:rsidRPr="00F905DA">
        <w:rPr>
          <w:rFonts w:hint="eastAsia"/>
          <w:sz w:val="24"/>
        </w:rPr>
        <w:t>也就是说在</w:t>
      </w:r>
      <w:r>
        <w:rPr>
          <w:rFonts w:hint="eastAsia"/>
          <w:sz w:val="24"/>
        </w:rPr>
        <w:t>生活和</w:t>
      </w:r>
      <w:r w:rsidRPr="00F905DA">
        <w:rPr>
          <w:rFonts w:hint="eastAsia"/>
          <w:sz w:val="24"/>
        </w:rPr>
        <w:t>生产（区域）的区分上，它是完全没有做到位的。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>【配音】此外，由于生产中排放的酸雾收集不到位，车间里</w:t>
      </w:r>
      <w:r w:rsidRPr="00F905DA">
        <w:rPr>
          <w:rFonts w:hint="eastAsia"/>
          <w:sz w:val="24"/>
        </w:rPr>
        <w:t>酸雾弥漫。而污染物成分复杂的电镀废水仅通过常规处理</w:t>
      </w:r>
      <w:r>
        <w:rPr>
          <w:rFonts w:hint="eastAsia"/>
          <w:sz w:val="24"/>
        </w:rPr>
        <w:t>，</w:t>
      </w:r>
      <w:r w:rsidRPr="00F905DA">
        <w:rPr>
          <w:rFonts w:hint="eastAsia"/>
          <w:sz w:val="24"/>
        </w:rPr>
        <w:t>根本无法实现达标排放。企业还违规使用双排管，逃避执法监管。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【字幕】常州遥观电镀有限公司主要存在问题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1</w:t>
      </w:r>
      <w:r w:rsidRPr="00F905DA">
        <w:rPr>
          <w:rFonts w:hint="eastAsia"/>
          <w:sz w:val="24"/>
        </w:rPr>
        <w:t>、生产车间废气收集不到位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2</w:t>
      </w:r>
      <w:r w:rsidRPr="00F905DA">
        <w:rPr>
          <w:rFonts w:hint="eastAsia"/>
          <w:sz w:val="24"/>
        </w:rPr>
        <w:t>、电镀污泥（危险废物）堆放不符合规范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3</w:t>
      </w:r>
      <w:r w:rsidRPr="00F905DA">
        <w:rPr>
          <w:rFonts w:hint="eastAsia"/>
          <w:sz w:val="24"/>
        </w:rPr>
        <w:t>、废水处理后尾水未接管污水处理厂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4</w:t>
      </w:r>
      <w:r w:rsidRPr="00F905DA">
        <w:rPr>
          <w:rFonts w:hint="eastAsia"/>
          <w:sz w:val="24"/>
        </w:rPr>
        <w:t>、未淘汰手工电镀作业</w:t>
      </w:r>
    </w:p>
    <w:p w:rsidR="00CC22CD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5</w:t>
      </w:r>
      <w:r w:rsidRPr="00F905DA">
        <w:rPr>
          <w:rFonts w:hint="eastAsia"/>
          <w:sz w:val="24"/>
        </w:rPr>
        <w:t>、电镀生产过程中环境管理不到位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【同期】苏南环保督查中心副主任</w:t>
      </w:r>
      <w:r w:rsidRPr="00F905DA">
        <w:rPr>
          <w:rFonts w:hint="eastAsia"/>
          <w:sz w:val="24"/>
        </w:rPr>
        <w:t xml:space="preserve"> </w:t>
      </w:r>
      <w:r w:rsidRPr="00F905DA">
        <w:rPr>
          <w:rFonts w:hint="eastAsia"/>
          <w:sz w:val="24"/>
        </w:rPr>
        <w:t>殷琨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你</w:t>
      </w:r>
      <w:r>
        <w:rPr>
          <w:rFonts w:hint="eastAsia"/>
          <w:sz w:val="24"/>
        </w:rPr>
        <w:t>（工厂）</w:t>
      </w:r>
      <w:r w:rsidRPr="00F905DA">
        <w:rPr>
          <w:rFonts w:hint="eastAsia"/>
          <w:sz w:val="24"/>
        </w:rPr>
        <w:t>用两个排口，我们来检查的时候，他可以从这儿放清水，或者是比较</w:t>
      </w:r>
      <w:r w:rsidRPr="00F905DA">
        <w:rPr>
          <w:rFonts w:hint="eastAsia"/>
          <w:sz w:val="24"/>
        </w:rPr>
        <w:lastRenderedPageBreak/>
        <w:t>好的水。但是如果我们不检查的时候，他有可能从这个管子放水出去，这边的水就不一定达标了。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【配音】</w:t>
      </w:r>
      <w:r>
        <w:rPr>
          <w:rFonts w:hint="eastAsia"/>
          <w:sz w:val="24"/>
        </w:rPr>
        <w:t>督查人员还在相隔不远的武进湖塘何留色织有限公司发现，厂房里</w:t>
      </w:r>
      <w:r w:rsidRPr="00F905DA">
        <w:rPr>
          <w:rFonts w:hint="eastAsia"/>
          <w:sz w:val="24"/>
        </w:rPr>
        <w:t>到处是印染烧制过程中留下的毛絮。长期以来工业废水就储存在两个十平方米左右的水泥</w:t>
      </w:r>
      <w:r>
        <w:rPr>
          <w:rFonts w:hint="eastAsia"/>
          <w:sz w:val="24"/>
        </w:rPr>
        <w:t>池中，经过发酵，水面上已经形成了大面积连片的黄绿色霉斑，不时</w:t>
      </w:r>
      <w:r w:rsidRPr="00F905DA">
        <w:rPr>
          <w:rFonts w:hint="eastAsia"/>
          <w:sz w:val="24"/>
        </w:rPr>
        <w:t>散发沼气，酸臭难闻。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【字幕】武进湖塘何留色织有限公司主要存在问题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1</w:t>
      </w:r>
      <w:r w:rsidRPr="00F905DA">
        <w:rPr>
          <w:rFonts w:hint="eastAsia"/>
          <w:sz w:val="24"/>
        </w:rPr>
        <w:t>、未办理环保审批手续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2</w:t>
      </w:r>
      <w:r w:rsidRPr="00F905DA">
        <w:rPr>
          <w:rFonts w:hint="eastAsia"/>
          <w:sz w:val="24"/>
        </w:rPr>
        <w:t>、烧毛车间废气无组织排放严重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3</w:t>
      </w:r>
      <w:r w:rsidRPr="00F905DA">
        <w:rPr>
          <w:rFonts w:hint="eastAsia"/>
          <w:sz w:val="24"/>
        </w:rPr>
        <w:t>、定型机废气处理装置收集的废油（危险废物）直接倾倒地面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4</w:t>
      </w:r>
      <w:r w:rsidRPr="00F905DA">
        <w:rPr>
          <w:rFonts w:hint="eastAsia"/>
          <w:sz w:val="24"/>
        </w:rPr>
        <w:t>、生产废水未经预处理直接接管污水处理厂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5</w:t>
      </w:r>
      <w:r w:rsidRPr="00F905DA">
        <w:rPr>
          <w:rFonts w:hint="eastAsia"/>
          <w:sz w:val="24"/>
        </w:rPr>
        <w:t>、废水超总量排放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【同期】苏南环保督查中心副主任</w:t>
      </w:r>
      <w:r w:rsidRPr="00F905DA">
        <w:rPr>
          <w:rFonts w:hint="eastAsia"/>
          <w:sz w:val="24"/>
        </w:rPr>
        <w:t xml:space="preserve"> </w:t>
      </w:r>
      <w:r w:rsidRPr="00F905DA">
        <w:rPr>
          <w:rFonts w:hint="eastAsia"/>
          <w:sz w:val="24"/>
        </w:rPr>
        <w:t>殷琨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印染产生的废水，直接接到池子里面，它没有经过预处理，这个对污水厂的达标还是有一定冲击的。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【配音】常州武进区是我省最大的民营化</w:t>
      </w:r>
      <w:r>
        <w:rPr>
          <w:rFonts w:hint="eastAsia"/>
          <w:sz w:val="24"/>
        </w:rPr>
        <w:t>工企业聚集区之一。近年来通过持续开展专项整治，当地化工企业数量已经大幅减少，但是</w:t>
      </w:r>
      <w:r w:rsidRPr="00F905DA">
        <w:rPr>
          <w:rFonts w:hint="eastAsia"/>
          <w:sz w:val="24"/>
        </w:rPr>
        <w:t>污染排放总量依然较大。但由于武进地处太湖流域上游，当地小型化工、印染、电镀企业数量较多，加上部分企业生产过程中环保措施执行不到位，给太湖流域环境保护和治理带来很大压力。</w:t>
      </w:r>
    </w:p>
    <w:p w:rsidR="00CC22CD" w:rsidRPr="00F905DA" w:rsidRDefault="00CC22CD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 xml:space="preserve">    </w:t>
      </w:r>
      <w:r w:rsidRPr="00F905DA">
        <w:rPr>
          <w:rFonts w:hint="eastAsia"/>
          <w:sz w:val="24"/>
        </w:rPr>
        <w:t>近年来，我省生态文明建设和环境保护的不少工作都走在全国前列，但是产业结构重、开发强度大、排放总量高的局面没有根本改变，生态环境仍是江苏高水平全面建成小康社会的突出短板。按照省委统一部署，我省从</w:t>
      </w:r>
      <w:r w:rsidRPr="00F905DA">
        <w:rPr>
          <w:rFonts w:hint="eastAsia"/>
          <w:sz w:val="24"/>
        </w:rPr>
        <w:t>2016</w:t>
      </w:r>
      <w:r w:rsidRPr="00F905DA">
        <w:rPr>
          <w:rFonts w:hint="eastAsia"/>
          <w:sz w:val="24"/>
        </w:rPr>
        <w:t>年底在全省范围开展</w:t>
      </w:r>
      <w:r w:rsidR="00C703FE">
        <w:rPr>
          <w:rFonts w:hint="eastAsia"/>
          <w:sz w:val="24"/>
        </w:rPr>
        <w:t>“</w:t>
      </w:r>
      <w:r w:rsidRPr="00F905DA">
        <w:rPr>
          <w:rFonts w:hint="eastAsia"/>
          <w:sz w:val="24"/>
        </w:rPr>
        <w:t>两减六治三提升</w:t>
      </w:r>
      <w:r w:rsidR="00C703FE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专项行动，要求精准发力，真正从源头上削减污染。</w:t>
      </w:r>
    </w:p>
    <w:p w:rsidR="00CC22CD" w:rsidRPr="00F905DA" w:rsidRDefault="00CC22CD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 xml:space="preserve">    </w:t>
      </w:r>
      <w:r w:rsidRPr="00F905DA">
        <w:rPr>
          <w:rFonts w:hint="eastAsia"/>
          <w:sz w:val="24"/>
        </w:rPr>
        <w:t>省委、省政府对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专项行动高度重视，李强书记、石泰峰省长对开展</w:t>
      </w:r>
      <w:r w:rsidR="00C703FE">
        <w:rPr>
          <w:rFonts w:hint="eastAsia"/>
          <w:sz w:val="24"/>
        </w:rPr>
        <w:t>“</w:t>
      </w:r>
      <w:r w:rsidR="00C703FE">
        <w:rPr>
          <w:rFonts w:hint="eastAsia"/>
          <w:sz w:val="24"/>
        </w:rPr>
        <w:t>263</w:t>
      </w:r>
      <w:r w:rsidR="00C703FE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专项行动提出明确要求。元旦后首个工作日，省委李强书记就专门赴南京调研生态环境治理保护情况，要求全省下定决心打好污染治理攻坚战，扎实有力推进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专项行动。抓好行动</w:t>
      </w:r>
      <w:r>
        <w:rPr>
          <w:rFonts w:hint="eastAsia"/>
          <w:sz w:val="24"/>
        </w:rPr>
        <w:t>，</w:t>
      </w:r>
      <w:r w:rsidRPr="00F905DA">
        <w:rPr>
          <w:rFonts w:hint="eastAsia"/>
          <w:sz w:val="24"/>
        </w:rPr>
        <w:t>首要是领导干部要真正从思想上重视起来，既要</w:t>
      </w:r>
      <w:r w:rsidR="00C703FE">
        <w:rPr>
          <w:rFonts w:hint="eastAsia"/>
          <w:sz w:val="24"/>
        </w:rPr>
        <w:t>“</w:t>
      </w:r>
      <w:r w:rsidRPr="00F905DA">
        <w:rPr>
          <w:rFonts w:hint="eastAsia"/>
          <w:sz w:val="24"/>
        </w:rPr>
        <w:t>挂帅</w:t>
      </w:r>
      <w:r w:rsidR="00C703FE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，又要</w:t>
      </w:r>
      <w:r w:rsidR="00C703FE">
        <w:rPr>
          <w:rFonts w:hint="eastAsia"/>
          <w:sz w:val="24"/>
        </w:rPr>
        <w:t>“</w:t>
      </w:r>
      <w:r w:rsidRPr="00F905DA">
        <w:rPr>
          <w:rFonts w:hint="eastAsia"/>
          <w:sz w:val="24"/>
        </w:rPr>
        <w:t>出征</w:t>
      </w:r>
      <w:r w:rsidR="00C703FE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，各级主要领导要带头到一线去，查摆问题，抓紧整</w:t>
      </w:r>
      <w:r w:rsidRPr="00F905DA">
        <w:rPr>
          <w:rFonts w:hint="eastAsia"/>
          <w:sz w:val="24"/>
        </w:rPr>
        <w:lastRenderedPageBreak/>
        <w:t>改。我省还将建立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专项行动</w:t>
      </w:r>
      <w:r>
        <w:rPr>
          <w:rFonts w:hint="eastAsia"/>
          <w:sz w:val="24"/>
        </w:rPr>
        <w:t>督察考核、责任追究等制度，对各地各部门推进落实情况进行重点督察；</w:t>
      </w:r>
      <w:r w:rsidRPr="00F905DA">
        <w:rPr>
          <w:rFonts w:hint="eastAsia"/>
          <w:sz w:val="24"/>
        </w:rPr>
        <w:t>对存在专项行动推进不力、未完成年度重点任务、区域环境质量明显恶化等情形的，依照相关规定，一查到底、严肃追责，确保</w:t>
      </w:r>
      <w:r w:rsidR="00E3085E">
        <w:rPr>
          <w:rFonts w:hint="eastAsia"/>
          <w:sz w:val="24"/>
        </w:rPr>
        <w:t>“</w:t>
      </w:r>
      <w:r w:rsidR="00E3085E">
        <w:rPr>
          <w:rFonts w:hint="eastAsia"/>
          <w:sz w:val="24"/>
        </w:rPr>
        <w:t>263</w:t>
      </w:r>
      <w:r w:rsidR="00E3085E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专项行动各项任务落到实处。</w:t>
      </w:r>
    </w:p>
    <w:p w:rsidR="00CC22CD" w:rsidRDefault="00CC22CD" w:rsidP="00CC22CD">
      <w:pPr>
        <w:spacing w:line="312" w:lineRule="auto"/>
      </w:pPr>
    </w:p>
    <w:p w:rsidR="00CC22CD" w:rsidRPr="00E877A8" w:rsidRDefault="00CC22CD" w:rsidP="00CC22CD">
      <w:pPr>
        <w:spacing w:line="312" w:lineRule="auto"/>
        <w:rPr>
          <w:rFonts w:ascii="黑体" w:eastAsia="黑体" w:hAnsi="黑体"/>
          <w:b/>
          <w:sz w:val="24"/>
        </w:rPr>
      </w:pPr>
      <w:r w:rsidRPr="00E877A8">
        <w:rPr>
          <w:rFonts w:ascii="黑体" w:eastAsia="黑体" w:hAnsi="黑体" w:hint="eastAsia"/>
          <w:b/>
          <w:sz w:val="24"/>
        </w:rPr>
        <w:t>时空短评：以最坚决态度最严厉举措抓整改落实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落实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>
        <w:rPr>
          <w:rFonts w:hint="eastAsia"/>
          <w:sz w:val="24"/>
        </w:rPr>
        <w:t>专项行动，只能快，不能慢；</w:t>
      </w:r>
      <w:r w:rsidRPr="00F905DA">
        <w:rPr>
          <w:rFonts w:hint="eastAsia"/>
          <w:sz w:val="24"/>
        </w:rPr>
        <w:t>只能紧，不能松。各地各部门要坚定不移按照中央要求和省委省政府部署，以最有力行动和举措，严格落实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行动方案的各项任务措施，拿出真正过硬成果。各市、县（市、区）要</w:t>
      </w:r>
      <w:r>
        <w:rPr>
          <w:rFonts w:hint="eastAsia"/>
          <w:sz w:val="24"/>
        </w:rPr>
        <w:t>严格落实党政同责、一岗双责，参照省里做法，成立专项行动领导机构。</w:t>
      </w:r>
      <w:r w:rsidR="00A909B3">
        <w:rPr>
          <w:rFonts w:hint="eastAsia"/>
          <w:sz w:val="24"/>
        </w:rPr>
        <w:t>“</w:t>
      </w:r>
      <w:r w:rsidRPr="00F905DA">
        <w:rPr>
          <w:rFonts w:hint="eastAsia"/>
          <w:sz w:val="24"/>
        </w:rPr>
        <w:t>一把手</w:t>
      </w:r>
      <w:r w:rsidR="00A909B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要亲</w:t>
      </w:r>
      <w:r>
        <w:rPr>
          <w:rFonts w:hint="eastAsia"/>
          <w:sz w:val="24"/>
        </w:rPr>
        <w:t>自抓部署、抓协调、抓督办，层层落实、环环相扣，形成强力推进态势。</w:t>
      </w:r>
      <w:r w:rsidRPr="00F905DA">
        <w:rPr>
          <w:rFonts w:hint="eastAsia"/>
          <w:sz w:val="24"/>
        </w:rPr>
        <w:t>各部门要各司其职、密切协作、齐抓共管，不断把专项行动推向深入。</w:t>
      </w:r>
    </w:p>
    <w:p w:rsidR="00CC22CD" w:rsidRDefault="00CC22CD" w:rsidP="00CC22CD">
      <w:pPr>
        <w:spacing w:line="312" w:lineRule="auto"/>
      </w:pPr>
    </w:p>
    <w:p w:rsidR="00CC22CD" w:rsidRDefault="00CC22CD" w:rsidP="00CC22CD">
      <w:pPr>
        <w:widowControl/>
        <w:spacing w:line="312" w:lineRule="auto"/>
        <w:jc w:val="left"/>
      </w:pPr>
      <w:r>
        <w:br w:type="page"/>
      </w:r>
    </w:p>
    <w:p w:rsidR="009C270D" w:rsidRPr="009C270D" w:rsidRDefault="009C270D" w:rsidP="003F3BED">
      <w:pPr>
        <w:spacing w:line="312" w:lineRule="auto"/>
        <w:rPr>
          <w:rFonts w:hint="eastAsia"/>
          <w:b/>
          <w:sz w:val="24"/>
        </w:rPr>
      </w:pPr>
      <w:r w:rsidRPr="009C270D">
        <w:rPr>
          <w:rFonts w:hint="eastAsia"/>
          <w:b/>
          <w:sz w:val="24"/>
        </w:rPr>
        <w:lastRenderedPageBreak/>
        <w:t>2017-05-10</w:t>
      </w:r>
    </w:p>
    <w:p w:rsidR="003F3BED" w:rsidRPr="003F3BED" w:rsidRDefault="003F3BED" w:rsidP="003F3BED">
      <w:pPr>
        <w:spacing w:line="312" w:lineRule="auto"/>
        <w:rPr>
          <w:rFonts w:ascii="黑体" w:eastAsia="黑体" w:hAnsi="黑体"/>
          <w:b/>
          <w:sz w:val="24"/>
          <w:szCs w:val="24"/>
        </w:rPr>
      </w:pPr>
      <w:r w:rsidRPr="003F3BED">
        <w:rPr>
          <w:rFonts w:ascii="黑体" w:eastAsia="黑体" w:hAnsi="黑体" w:hint="eastAsia"/>
          <w:b/>
          <w:sz w:val="24"/>
          <w:szCs w:val="24"/>
        </w:rPr>
        <w:t>角标：</w:t>
      </w:r>
      <w:r w:rsidR="002817F3" w:rsidRPr="002817F3">
        <w:rPr>
          <w:rFonts w:ascii="黑体" w:eastAsia="黑体" w:hAnsi="黑体" w:hint="eastAsia"/>
          <w:b/>
          <w:sz w:val="24"/>
          <w:szCs w:val="24"/>
        </w:rPr>
        <w:t>“263”</w:t>
      </w:r>
      <w:r w:rsidRPr="003F3BED">
        <w:rPr>
          <w:rFonts w:ascii="黑体" w:eastAsia="黑体" w:hAnsi="黑体" w:hint="eastAsia"/>
          <w:b/>
          <w:sz w:val="24"/>
          <w:szCs w:val="24"/>
        </w:rPr>
        <w:t>在行动</w:t>
      </w:r>
    </w:p>
    <w:p w:rsidR="003F3BED" w:rsidRPr="003F3BED" w:rsidRDefault="003F3BED" w:rsidP="003F3BED">
      <w:pPr>
        <w:spacing w:line="312" w:lineRule="auto"/>
        <w:rPr>
          <w:rFonts w:ascii="黑体" w:eastAsia="黑体" w:hAnsi="黑体"/>
          <w:b/>
          <w:sz w:val="24"/>
          <w:szCs w:val="24"/>
        </w:rPr>
      </w:pPr>
      <w:r w:rsidRPr="003F3BED">
        <w:rPr>
          <w:rFonts w:ascii="黑体" w:eastAsia="黑体" w:hAnsi="黑体" w:hint="eastAsia"/>
          <w:b/>
          <w:sz w:val="24"/>
          <w:szCs w:val="24"/>
        </w:rPr>
        <w:t>主标题：</w:t>
      </w:r>
      <w:r w:rsidR="00C703FE">
        <w:rPr>
          <w:rFonts w:ascii="黑体" w:eastAsia="黑体" w:hAnsi="黑体" w:hint="eastAsia"/>
          <w:b/>
          <w:sz w:val="24"/>
          <w:szCs w:val="24"/>
        </w:rPr>
        <w:t>“</w:t>
      </w:r>
      <w:r w:rsidR="00C703FE" w:rsidRPr="00BA0830">
        <w:rPr>
          <w:rFonts w:ascii="黑体" w:eastAsia="黑体" w:hAnsi="黑体" w:hint="eastAsia"/>
          <w:b/>
          <w:sz w:val="24"/>
          <w:szCs w:val="24"/>
        </w:rPr>
        <w:t>两减六治三提升</w:t>
      </w:r>
      <w:r w:rsidR="00C703FE">
        <w:rPr>
          <w:rFonts w:ascii="黑体" w:eastAsia="黑体" w:hAnsi="黑体" w:hint="eastAsia"/>
          <w:b/>
          <w:sz w:val="24"/>
          <w:szCs w:val="24"/>
        </w:rPr>
        <w:t>”</w:t>
      </w:r>
      <w:r w:rsidRPr="003F3BED">
        <w:rPr>
          <w:rFonts w:ascii="黑体" w:eastAsia="黑体" w:hAnsi="黑体" w:hint="eastAsia"/>
          <w:b/>
          <w:sz w:val="24"/>
          <w:szCs w:val="24"/>
        </w:rPr>
        <w:t>专项督查暗访</w:t>
      </w:r>
    </w:p>
    <w:p w:rsidR="003F3BED" w:rsidRPr="003F3BED" w:rsidRDefault="003F3BED" w:rsidP="003F3BED">
      <w:pPr>
        <w:spacing w:line="312" w:lineRule="auto"/>
        <w:rPr>
          <w:rFonts w:ascii="黑体" w:eastAsia="黑体" w:hAnsi="黑体"/>
          <w:b/>
          <w:sz w:val="24"/>
          <w:szCs w:val="24"/>
        </w:rPr>
      </w:pPr>
      <w:r w:rsidRPr="003F3BED">
        <w:rPr>
          <w:rFonts w:ascii="黑体" w:eastAsia="黑体" w:hAnsi="黑体" w:hint="eastAsia"/>
          <w:b/>
          <w:sz w:val="24"/>
          <w:szCs w:val="24"/>
        </w:rPr>
        <w:t>副标题：苏州相城区：</w:t>
      </w:r>
      <w:r w:rsidR="00C703FE">
        <w:rPr>
          <w:rFonts w:ascii="黑体" w:eastAsia="黑体" w:hAnsi="黑体" w:hint="eastAsia"/>
          <w:b/>
          <w:sz w:val="24"/>
          <w:szCs w:val="24"/>
        </w:rPr>
        <w:t>“</w:t>
      </w:r>
      <w:r w:rsidRPr="003F3BED">
        <w:rPr>
          <w:rFonts w:ascii="黑体" w:eastAsia="黑体" w:hAnsi="黑体" w:hint="eastAsia"/>
          <w:b/>
          <w:sz w:val="24"/>
          <w:szCs w:val="24"/>
        </w:rPr>
        <w:t>小散乱污</w:t>
      </w:r>
      <w:r w:rsidR="00C703FE">
        <w:rPr>
          <w:rFonts w:ascii="黑体" w:eastAsia="黑体" w:hAnsi="黑体" w:hint="eastAsia"/>
          <w:b/>
          <w:sz w:val="24"/>
          <w:szCs w:val="24"/>
        </w:rPr>
        <w:t>”</w:t>
      </w:r>
      <w:r w:rsidRPr="003F3BED">
        <w:rPr>
          <w:rFonts w:ascii="黑体" w:eastAsia="黑体" w:hAnsi="黑体" w:hint="eastAsia"/>
          <w:b/>
          <w:sz w:val="24"/>
          <w:szCs w:val="24"/>
        </w:rPr>
        <w:t>现象突出 污水处理厂超标排放</w:t>
      </w:r>
    </w:p>
    <w:p w:rsidR="003F3BED" w:rsidRDefault="003F3BED" w:rsidP="003F3BED"/>
    <w:p w:rsidR="003F3BED" w:rsidRPr="003F3BED" w:rsidRDefault="00F426F9" w:rsidP="003F3BED">
      <w:pPr>
        <w:spacing w:line="312" w:lineRule="auto"/>
        <w:rPr>
          <w:sz w:val="24"/>
        </w:rPr>
      </w:pPr>
      <w:r>
        <w:rPr>
          <w:rFonts w:hint="eastAsia"/>
          <w:sz w:val="24"/>
        </w:rPr>
        <w:t>【导语】</w:t>
      </w:r>
      <w:r w:rsidR="003F3BED" w:rsidRPr="003F3BED">
        <w:rPr>
          <w:rFonts w:hint="eastAsia"/>
          <w:sz w:val="24"/>
        </w:rPr>
        <w:t>省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="003F3BED" w:rsidRPr="003F3BED">
        <w:rPr>
          <w:rFonts w:hint="eastAsia"/>
          <w:sz w:val="24"/>
        </w:rPr>
        <w:t>专项行动督查组日前赴苏州相城区，对部分塑料制品厂、化工厂和养殖厂进行暗访，发现存在环保设施运行不正常、污水超标排放等问题，对居民生活以及周边水质都造成影响。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【配音】暗访组首先来到苏州相城区的北桥镇，在石桥村发现了这条约十米宽的黑臭河道，现场对河水做试纸分析发现，氨氮含量在每升</w:t>
      </w:r>
      <w:r w:rsidRPr="003F3BED">
        <w:rPr>
          <w:rFonts w:hint="eastAsia"/>
          <w:sz w:val="24"/>
        </w:rPr>
        <w:t>5</w:t>
      </w:r>
      <w:r w:rsidRPr="003F3BED">
        <w:rPr>
          <w:rFonts w:hint="eastAsia"/>
          <w:sz w:val="24"/>
        </w:rPr>
        <w:t>到</w:t>
      </w:r>
      <w:r w:rsidRPr="003F3BED">
        <w:rPr>
          <w:rFonts w:hint="eastAsia"/>
          <w:sz w:val="24"/>
        </w:rPr>
        <w:t>10</w:t>
      </w:r>
      <w:r w:rsidRPr="003F3BED">
        <w:rPr>
          <w:rFonts w:hint="eastAsia"/>
          <w:sz w:val="24"/>
        </w:rPr>
        <w:t>毫克之间，属于劣五类水体。河道边两根直排管正在排放污水。暗访组随即对河道附近的苏州展鹏塑料工业有限公司进行检查，工作人员正在作业，而清洗、冷却塑料的废水被直接排到厂房外的水沟里。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【现场】江苏台记者</w:t>
      </w:r>
      <w:r w:rsidRPr="003F3BED">
        <w:rPr>
          <w:rFonts w:hint="eastAsia"/>
          <w:sz w:val="24"/>
        </w:rPr>
        <w:t xml:space="preserve"> </w:t>
      </w:r>
      <w:r w:rsidRPr="003F3BED">
        <w:rPr>
          <w:rFonts w:hint="eastAsia"/>
          <w:sz w:val="24"/>
        </w:rPr>
        <w:t>卢亚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在这家塑料粒子加工点的两个厂房之间，我们看到处理完塑料的废水就这么不经过任何加工直接进行排放，现场不仅是污水横流，气味也是非常刺鼻。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【配音】经过排查发现，石桥村有近百家这样的塑料造粒小作坊，不仅废水直排河道，造粒机产生的刺鼻废气也直接排放，大量的工业固体废弃物随意堆放、侵占路面，整个村域环境状况堪忧。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【字幕】</w:t>
      </w:r>
      <w:r w:rsidRPr="003F3BED">
        <w:rPr>
          <w:rFonts w:hint="eastAsia"/>
          <w:sz w:val="24"/>
        </w:rPr>
        <w:t>苏州相城区北桥镇石桥村存在问题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1</w:t>
      </w:r>
      <w:r w:rsidR="002817F3">
        <w:rPr>
          <w:rFonts w:hint="eastAsia"/>
          <w:sz w:val="24"/>
        </w:rPr>
        <w:t>、生产过程中废气、废水直接排放，造成黑臭河道。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2</w:t>
      </w:r>
      <w:r w:rsidR="002817F3">
        <w:rPr>
          <w:rFonts w:hint="eastAsia"/>
          <w:sz w:val="24"/>
        </w:rPr>
        <w:t>、工业固体废弃物混入生活垃圾，随意堆放。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【同期】声音来源：当地居民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我来的时候有鱼现在没有鱼了呀，也就这么个一两年。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【同期】声音来源：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3F3BED">
        <w:rPr>
          <w:rFonts w:hint="eastAsia"/>
          <w:sz w:val="24"/>
        </w:rPr>
        <w:t>行动组暗访人员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这个村家家户户都在从事塑料造粒，废水、废气直排，废渣随意堆放。特别是有一些疑似危废的固体废弃物，存在一定的安全隐患。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lastRenderedPageBreak/>
        <w:t>【配音】同样位于北桥镇的苏州华宝化工有限公司，主要生产三聚氰胺甲醛树脂等。厂区虽然配备了废水处理设施，但并没有正常运行，而是直接往生产废水里混合加入冷却水，来降低污水排放浓度，废水池散发的强烈气味令人头晕恶心。该企业雨水口的积水也超标，说明部分生产废水直接通过雨水口排入外环境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【字幕】</w:t>
      </w:r>
      <w:r w:rsidRPr="003F3BED">
        <w:rPr>
          <w:rFonts w:hint="eastAsia"/>
          <w:sz w:val="24"/>
        </w:rPr>
        <w:t>苏州华宝化工有限公司存在问题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1</w:t>
      </w:r>
      <w:r w:rsidR="002817F3">
        <w:rPr>
          <w:rFonts w:hint="eastAsia"/>
          <w:sz w:val="24"/>
        </w:rPr>
        <w:t>、生产过程中的废气未有效收集处理。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2</w:t>
      </w:r>
      <w:r w:rsidR="002817F3">
        <w:rPr>
          <w:rFonts w:hint="eastAsia"/>
          <w:sz w:val="24"/>
        </w:rPr>
        <w:t>、冷却水混入生产废水，稀释排放。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3</w:t>
      </w:r>
      <w:r w:rsidR="002817F3">
        <w:rPr>
          <w:rFonts w:hint="eastAsia"/>
          <w:sz w:val="24"/>
        </w:rPr>
        <w:t>、废水处理设施不正常运转，超接管标准。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4</w:t>
      </w:r>
      <w:r w:rsidRPr="003F3BED">
        <w:rPr>
          <w:rFonts w:hint="eastAsia"/>
          <w:sz w:val="24"/>
        </w:rPr>
        <w:t>、擅自清洗化工废桶，清洗水跑</w:t>
      </w:r>
      <w:r w:rsidR="002817F3">
        <w:rPr>
          <w:rFonts w:hint="eastAsia"/>
          <w:sz w:val="24"/>
        </w:rPr>
        <w:t>冒滴漏，排入雨水管道。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【同期】声音来源：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3F3BED">
        <w:rPr>
          <w:rFonts w:hint="eastAsia"/>
          <w:sz w:val="24"/>
        </w:rPr>
        <w:t>行动组暗访人员</w:t>
      </w:r>
      <w:r w:rsidRPr="003F3BED">
        <w:rPr>
          <w:rFonts w:hint="eastAsia"/>
          <w:sz w:val="24"/>
        </w:rPr>
        <w:t xml:space="preserve"> 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这是一种典型的稀释排放的违法行为</w:t>
      </w:r>
      <w:r w:rsidR="002817F3">
        <w:rPr>
          <w:rFonts w:hint="eastAsia"/>
          <w:sz w:val="24"/>
        </w:rPr>
        <w:t>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【配音】暗访组随后来到相城区黄埭镇坞墩上村的工业集中区，该村聚集有十几家包装、油墨印刷企业，同样没有配备废水处理设施，长期以来生产废水沿着厂区外的沟渠，直接排放到附近的小河，居民反映强烈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【字幕】</w:t>
      </w:r>
      <w:r w:rsidRPr="003F3BED">
        <w:rPr>
          <w:rFonts w:hint="eastAsia"/>
          <w:sz w:val="24"/>
        </w:rPr>
        <w:t>苏州相城区坞墩上村工业集中区存在问题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1</w:t>
      </w:r>
      <w:r w:rsidRPr="003F3BED">
        <w:rPr>
          <w:rFonts w:hint="eastAsia"/>
          <w:sz w:val="24"/>
        </w:rPr>
        <w:t>、缺乏配套污水管网，生产废水直排周围农田、河道。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2</w:t>
      </w:r>
      <w:r w:rsidRPr="003F3BED">
        <w:rPr>
          <w:rFonts w:hint="eastAsia"/>
          <w:sz w:val="24"/>
        </w:rPr>
        <w:t>、废水直排污染周边农田，居民投诉较多。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【同期】声音来源：当地居民</w:t>
      </w:r>
      <w:r w:rsidRPr="003F3BED">
        <w:rPr>
          <w:rFonts w:hint="eastAsia"/>
          <w:sz w:val="24"/>
        </w:rPr>
        <w:t xml:space="preserve"> 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这个水到油菜里面去，油菜都死掉了。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【配音】除了工业废水外，黄埭镇这家奶牛养殖场的废水也没有经过预处理直排入浒东运河，污水的氨氮浓度高达每升</w:t>
      </w:r>
      <w:r w:rsidRPr="003F3BED">
        <w:rPr>
          <w:rFonts w:hint="eastAsia"/>
          <w:sz w:val="24"/>
        </w:rPr>
        <w:t>20</w:t>
      </w:r>
      <w:r w:rsidRPr="003F3BED">
        <w:rPr>
          <w:rFonts w:hint="eastAsia"/>
          <w:sz w:val="24"/>
        </w:rPr>
        <w:t>毫克，超过试纸的最高测试线，而这些水最终会流入京杭运河，对水质造成污染。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 xml:space="preserve">    </w:t>
      </w:r>
      <w:r w:rsidRPr="003F3BED">
        <w:rPr>
          <w:rFonts w:hint="eastAsia"/>
          <w:sz w:val="24"/>
        </w:rPr>
        <w:t>此外，暗访组还了解到，苏州相城区渭塘镇渭西污水集中处理厂，因为缺乏专业技术人才、运营不佳等原因，无法做到稳定达标排放。今年</w:t>
      </w:r>
      <w:r w:rsidRPr="003F3BED">
        <w:rPr>
          <w:rFonts w:hint="eastAsia"/>
          <w:sz w:val="24"/>
        </w:rPr>
        <w:t>2</w:t>
      </w:r>
      <w:r w:rsidRPr="003F3BED">
        <w:rPr>
          <w:rFonts w:hint="eastAsia"/>
          <w:sz w:val="24"/>
        </w:rPr>
        <w:t>到</w:t>
      </w:r>
      <w:r w:rsidRPr="003F3BED">
        <w:rPr>
          <w:rFonts w:hint="eastAsia"/>
          <w:sz w:val="24"/>
        </w:rPr>
        <w:t>3</w:t>
      </w:r>
      <w:r w:rsidRPr="003F3BED">
        <w:rPr>
          <w:rFonts w:hint="eastAsia"/>
          <w:sz w:val="24"/>
        </w:rPr>
        <w:t>月，省污染源自动监控平台显示，该污水厂出现较长时间的超标现象。辖区内其他污水处理厂也存在同样的问题。对这种比较突出的区域性共性问题，需要引起地方政府高度重视，采取有力措施，尽快整改，尽快见效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C17E21" w:rsidP="003F3BE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lastRenderedPageBreak/>
        <w:t>【字幕】</w:t>
      </w:r>
      <w:r w:rsidR="003F3BED" w:rsidRPr="003F3BED">
        <w:rPr>
          <w:rFonts w:hint="eastAsia"/>
          <w:sz w:val="24"/>
        </w:rPr>
        <w:t>苏州相城区渭塘镇渭西等污水处理厂存在问题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1</w:t>
      </w:r>
      <w:r w:rsidRPr="003F3BED">
        <w:rPr>
          <w:rFonts w:hint="eastAsia"/>
          <w:sz w:val="24"/>
        </w:rPr>
        <w:t>、污水厂运行缺乏专业人员。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2</w:t>
      </w:r>
      <w:r w:rsidRPr="003F3BED">
        <w:rPr>
          <w:rFonts w:hint="eastAsia"/>
          <w:sz w:val="24"/>
        </w:rPr>
        <w:t>、污水处理设施不正常运行，处理负荷仅</w:t>
      </w:r>
      <w:r w:rsidRPr="003F3BED">
        <w:rPr>
          <w:rFonts w:hint="eastAsia"/>
          <w:sz w:val="24"/>
        </w:rPr>
        <w:t>50%</w:t>
      </w:r>
      <w:r w:rsidRPr="003F3BED">
        <w:rPr>
          <w:rFonts w:hint="eastAsia"/>
          <w:sz w:val="24"/>
        </w:rPr>
        <w:t>，尾水超标排放。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3</w:t>
      </w:r>
      <w:r w:rsidRPr="003F3BED">
        <w:rPr>
          <w:rFonts w:hint="eastAsia"/>
          <w:sz w:val="24"/>
        </w:rPr>
        <w:t>、接管的工业废水对设施造成冲击，影响处理效果。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3F3BED" w:rsidRPr="003F3BED" w:rsidRDefault="003F3BED" w:rsidP="003F3BED">
      <w:pPr>
        <w:spacing w:line="312" w:lineRule="auto"/>
        <w:rPr>
          <w:rFonts w:ascii="黑体" w:eastAsia="黑体" w:hAnsi="黑体"/>
          <w:b/>
          <w:sz w:val="24"/>
        </w:rPr>
      </w:pPr>
      <w:r w:rsidRPr="003F3BED">
        <w:rPr>
          <w:rFonts w:ascii="黑体" w:eastAsia="黑体" w:hAnsi="黑体" w:hint="eastAsia"/>
          <w:b/>
          <w:sz w:val="24"/>
        </w:rPr>
        <w:t>时空短评：治理污染要源头发力</w:t>
      </w:r>
    </w:p>
    <w:p w:rsidR="003F3BED" w:rsidRPr="003F3BED" w:rsidRDefault="003F3BED" w:rsidP="003F3BED">
      <w:pPr>
        <w:spacing w:line="312" w:lineRule="auto"/>
        <w:rPr>
          <w:sz w:val="24"/>
        </w:rPr>
      </w:pPr>
      <w:r w:rsidRPr="003F3BED">
        <w:rPr>
          <w:rFonts w:hint="eastAsia"/>
          <w:sz w:val="24"/>
        </w:rPr>
        <w:t>今天曝光的苏州相城区一些突出环境问题，涉及面比较广，区域性结构性特征也很明显。要解决好这些问题，地方党委政府必须增强绿色发展理念，正确处理好发展与保护的关系，既要加强监管，遏制违法排污；更要加快转型，调整结构，从源头上消除污染隐患。</w:t>
      </w:r>
    </w:p>
    <w:p w:rsidR="003F3BED" w:rsidRPr="003F3BED" w:rsidRDefault="003F3BED" w:rsidP="003F3BED">
      <w:pPr>
        <w:spacing w:line="312" w:lineRule="auto"/>
        <w:rPr>
          <w:sz w:val="24"/>
        </w:rPr>
      </w:pPr>
    </w:p>
    <w:p w:rsidR="00CC22CD" w:rsidRPr="003F3BED" w:rsidRDefault="00CC22CD" w:rsidP="00CC22CD">
      <w:pPr>
        <w:spacing w:line="312" w:lineRule="auto"/>
      </w:pPr>
    </w:p>
    <w:p w:rsidR="00CC22CD" w:rsidRDefault="00CC22CD" w:rsidP="00CC22CD">
      <w:pPr>
        <w:spacing w:line="312" w:lineRule="auto"/>
      </w:pPr>
    </w:p>
    <w:p w:rsidR="00CC22CD" w:rsidRDefault="00CC22CD" w:rsidP="00CC22CD">
      <w:pPr>
        <w:widowControl/>
        <w:spacing w:line="312" w:lineRule="auto"/>
        <w:jc w:val="left"/>
      </w:pPr>
      <w:r>
        <w:br w:type="page"/>
      </w:r>
    </w:p>
    <w:p w:rsidR="00CC22CD" w:rsidRPr="00E877A8" w:rsidRDefault="00CC22CD" w:rsidP="00CC22CD">
      <w:pPr>
        <w:spacing w:line="312" w:lineRule="auto"/>
        <w:rPr>
          <w:b/>
          <w:sz w:val="24"/>
        </w:rPr>
      </w:pPr>
      <w:r w:rsidRPr="00E877A8">
        <w:rPr>
          <w:b/>
          <w:sz w:val="24"/>
        </w:rPr>
        <w:lastRenderedPageBreak/>
        <w:t>2017-12-29</w:t>
      </w:r>
    </w:p>
    <w:p w:rsidR="00CC22CD" w:rsidRPr="00E877A8" w:rsidRDefault="00CC22CD" w:rsidP="00CC22CD">
      <w:pPr>
        <w:spacing w:line="312" w:lineRule="auto"/>
        <w:rPr>
          <w:rFonts w:ascii="黑体" w:eastAsia="黑体" w:hAnsi="黑体"/>
          <w:b/>
          <w:sz w:val="24"/>
        </w:rPr>
      </w:pPr>
      <w:r w:rsidRPr="00E877A8">
        <w:rPr>
          <w:rFonts w:ascii="黑体" w:eastAsia="黑体" w:hAnsi="黑体" w:hint="eastAsia"/>
          <w:b/>
          <w:sz w:val="24"/>
        </w:rPr>
        <w:t>角标：</w:t>
      </w:r>
      <w:r w:rsidR="002817F3" w:rsidRPr="002817F3">
        <w:rPr>
          <w:rFonts w:ascii="黑体" w:eastAsia="黑体" w:hAnsi="黑体" w:hint="eastAsia"/>
          <w:b/>
          <w:sz w:val="24"/>
        </w:rPr>
        <w:t>“263”</w:t>
      </w:r>
      <w:r w:rsidRPr="00E877A8">
        <w:rPr>
          <w:rFonts w:ascii="黑体" w:eastAsia="黑体" w:hAnsi="黑体" w:hint="eastAsia"/>
          <w:b/>
          <w:sz w:val="24"/>
        </w:rPr>
        <w:t>在行动</w:t>
      </w:r>
    </w:p>
    <w:p w:rsidR="00CC22CD" w:rsidRPr="00E877A8" w:rsidRDefault="00CC22CD" w:rsidP="00CC22CD">
      <w:pPr>
        <w:spacing w:line="312" w:lineRule="auto"/>
        <w:rPr>
          <w:rFonts w:ascii="黑体" w:eastAsia="黑体" w:hAnsi="黑体"/>
          <w:b/>
          <w:sz w:val="24"/>
        </w:rPr>
      </w:pPr>
      <w:r w:rsidRPr="00E877A8">
        <w:rPr>
          <w:rFonts w:ascii="黑体" w:eastAsia="黑体" w:hAnsi="黑体" w:hint="eastAsia"/>
          <w:b/>
          <w:sz w:val="24"/>
        </w:rPr>
        <w:t>主标题：</w:t>
      </w:r>
      <w:r w:rsidR="002817F3" w:rsidRPr="002817F3">
        <w:rPr>
          <w:rFonts w:ascii="黑体" w:eastAsia="黑体" w:hAnsi="黑体" w:hint="eastAsia"/>
          <w:b/>
          <w:sz w:val="24"/>
        </w:rPr>
        <w:t>“263”</w:t>
      </w:r>
      <w:r w:rsidRPr="00E877A8">
        <w:rPr>
          <w:rFonts w:ascii="黑体" w:eastAsia="黑体" w:hAnsi="黑体" w:hint="eastAsia"/>
          <w:b/>
          <w:sz w:val="24"/>
        </w:rPr>
        <w:t>专项行动取得阶段性成果</w:t>
      </w:r>
    </w:p>
    <w:p w:rsidR="00CC22CD" w:rsidRPr="00E877A8" w:rsidRDefault="00CC22CD" w:rsidP="00CC22CD">
      <w:pPr>
        <w:spacing w:line="312" w:lineRule="auto"/>
        <w:rPr>
          <w:rFonts w:ascii="黑体" w:eastAsia="黑体" w:hAnsi="黑体"/>
          <w:b/>
          <w:sz w:val="24"/>
        </w:rPr>
      </w:pPr>
      <w:r w:rsidRPr="00E877A8">
        <w:rPr>
          <w:rFonts w:ascii="黑体" w:eastAsia="黑体" w:hAnsi="黑体" w:hint="eastAsia"/>
          <w:b/>
          <w:sz w:val="24"/>
        </w:rPr>
        <w:t>副标题1：源头治理补短板 舆论监督赢掌声</w:t>
      </w:r>
    </w:p>
    <w:p w:rsidR="00CC22CD" w:rsidRDefault="00CC22CD" w:rsidP="00CC22CD">
      <w:pPr>
        <w:spacing w:line="312" w:lineRule="auto"/>
      </w:pPr>
      <w:r w:rsidRPr="00E877A8">
        <w:rPr>
          <w:rFonts w:ascii="黑体" w:eastAsia="黑体" w:hAnsi="黑体" w:hint="eastAsia"/>
          <w:b/>
          <w:sz w:val="24"/>
        </w:rPr>
        <w:t>副标题2：活用系统性思维 倒逼绿色转型发展</w:t>
      </w:r>
    </w:p>
    <w:p w:rsidR="00CC22CD" w:rsidRDefault="00CC22CD" w:rsidP="00CC22CD">
      <w:pPr>
        <w:spacing w:line="312" w:lineRule="auto"/>
      </w:pPr>
    </w:p>
    <w:p w:rsidR="00CC22CD" w:rsidRPr="00F905DA" w:rsidRDefault="00F426F9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>【导语】</w:t>
      </w:r>
      <w:r w:rsidR="00CC22CD" w:rsidRPr="00F905DA">
        <w:rPr>
          <w:rFonts w:hint="eastAsia"/>
          <w:sz w:val="24"/>
        </w:rPr>
        <w:t>针对中央第三环保督察组向江苏反馈的环境问题，省委省政府高度重视。去年底，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="00CC22CD" w:rsidRPr="00F905DA">
        <w:rPr>
          <w:rFonts w:hint="eastAsia"/>
          <w:sz w:val="24"/>
        </w:rPr>
        <w:t>专项行动在江苏如火如荼地推进。一年来，专项行动坚持系统性思维，在党政同责、督查倒逼</w:t>
      </w:r>
      <w:r w:rsidR="00CC22CD">
        <w:rPr>
          <w:rFonts w:hint="eastAsia"/>
          <w:sz w:val="24"/>
        </w:rPr>
        <w:t>、媒体曝光、社会监督的合力下，解决全省各类突出环境问题上万件。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【现场】江苏台记者</w:t>
      </w:r>
      <w:r w:rsidRPr="00F905DA">
        <w:rPr>
          <w:rFonts w:hint="eastAsia"/>
          <w:sz w:val="24"/>
        </w:rPr>
        <w:t xml:space="preserve"> </w:t>
      </w:r>
      <w:r w:rsidRPr="00F905DA">
        <w:rPr>
          <w:rFonts w:hint="eastAsia"/>
          <w:sz w:val="24"/>
        </w:rPr>
        <w:t>陈超</w:t>
      </w:r>
    </w:p>
    <w:p w:rsidR="00CC22CD" w:rsidRPr="00F905DA" w:rsidRDefault="00CC22CD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>这里是位于常州溧阳的扬子水泥有限公司，</w:t>
      </w:r>
      <w:r w:rsidRPr="00F905DA">
        <w:rPr>
          <w:rFonts w:hint="eastAsia"/>
          <w:sz w:val="24"/>
        </w:rPr>
        <w:t>之前因为防尘措施不到位</w:t>
      </w:r>
      <w:r>
        <w:rPr>
          <w:rFonts w:hint="eastAsia"/>
          <w:sz w:val="24"/>
        </w:rPr>
        <w:t>而</w:t>
      </w:r>
      <w:r w:rsidRPr="00F905DA">
        <w:rPr>
          <w:rFonts w:hint="eastAsia"/>
          <w:sz w:val="24"/>
        </w:rPr>
        <w:t>被媒体曝光。今天，我们跟随</w:t>
      </w:r>
      <w:r>
        <w:rPr>
          <w:rFonts w:hint="eastAsia"/>
          <w:sz w:val="24"/>
        </w:rPr>
        <w:t>着</w:t>
      </w:r>
      <w:r w:rsidRPr="00F905DA">
        <w:rPr>
          <w:rFonts w:hint="eastAsia"/>
          <w:sz w:val="24"/>
        </w:rPr>
        <w:t>环保执法人员来到现场，</w:t>
      </w:r>
      <w:r>
        <w:rPr>
          <w:rFonts w:hint="eastAsia"/>
          <w:sz w:val="24"/>
        </w:rPr>
        <w:t>发现问题堆场的石料已经用防护</w:t>
      </w:r>
      <w:r w:rsidRPr="00F905DA">
        <w:rPr>
          <w:rFonts w:hint="eastAsia"/>
          <w:sz w:val="24"/>
        </w:rPr>
        <w:t>网</w:t>
      </w:r>
      <w:r>
        <w:rPr>
          <w:rFonts w:hint="eastAsia"/>
          <w:sz w:val="24"/>
        </w:rPr>
        <w:t>进行了遮盖</w:t>
      </w:r>
      <w:r w:rsidRPr="00F905DA">
        <w:rPr>
          <w:rFonts w:hint="eastAsia"/>
          <w:sz w:val="24"/>
        </w:rPr>
        <w:t>，</w:t>
      </w:r>
      <w:r>
        <w:rPr>
          <w:rFonts w:hint="eastAsia"/>
          <w:sz w:val="24"/>
        </w:rPr>
        <w:t>同时整个厂区已经停产整改</w:t>
      </w:r>
      <w:r w:rsidRPr="00F905DA">
        <w:rPr>
          <w:rFonts w:hint="eastAsia"/>
          <w:sz w:val="24"/>
        </w:rPr>
        <w:t>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>【配音】</w:t>
      </w:r>
      <w:r w:rsidRPr="00F905DA">
        <w:rPr>
          <w:rFonts w:hint="eastAsia"/>
          <w:sz w:val="24"/>
        </w:rPr>
        <w:t>此外，针对节目中曝光的溧阳上黄镇飞家山矿生态修复滞后的问题，当地已在宕口安装防护网，并着手准备开展修复工作。盐城建湖针对部分企业锅炉废气排放不达标、坍圩村中心河水体黑臭等问题，已督促相关部门和企业及时整改到位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【配音】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专项行动推出后，开设举报专线，全省各地的突出环境问题在省市县三级媒体曝光。其中，《江苏新时空》以每周不少于</w:t>
      </w:r>
      <w:r w:rsidRPr="00F905DA">
        <w:rPr>
          <w:rFonts w:hint="eastAsia"/>
          <w:sz w:val="24"/>
        </w:rPr>
        <w:t>3</w:t>
      </w:r>
      <w:r w:rsidRPr="00F905DA">
        <w:rPr>
          <w:rFonts w:hint="eastAsia"/>
          <w:sz w:val="24"/>
        </w:rPr>
        <w:t>期的频次，高密度曝光各类环境违法行为，第一时间追踪整改情况，并通过</w:t>
      </w:r>
      <w:r w:rsidR="002817F3">
        <w:rPr>
          <w:rFonts w:hint="eastAsia"/>
          <w:sz w:val="24"/>
        </w:rPr>
        <w:t>“</w:t>
      </w:r>
      <w:r w:rsidRPr="00F905DA">
        <w:rPr>
          <w:rFonts w:hint="eastAsia"/>
          <w:sz w:val="24"/>
        </w:rPr>
        <w:t>荔枝新闻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客户端、</w:t>
      </w:r>
      <w:r w:rsidR="002817F3">
        <w:rPr>
          <w:rFonts w:hint="eastAsia"/>
          <w:sz w:val="24"/>
        </w:rPr>
        <w:t>“</w:t>
      </w:r>
      <w:r w:rsidRPr="00F905DA">
        <w:rPr>
          <w:rFonts w:hint="eastAsia"/>
          <w:sz w:val="24"/>
        </w:rPr>
        <w:t>江苏</w:t>
      </w:r>
      <w:r w:rsidR="002817F3">
        <w:rPr>
          <w:rFonts w:hint="eastAsia"/>
          <w:sz w:val="24"/>
        </w:rPr>
        <w:t>‘</w:t>
      </w:r>
      <w:r w:rsidRPr="00F905DA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’</w:t>
      </w:r>
      <w:r w:rsidRPr="00F905DA">
        <w:rPr>
          <w:rFonts w:hint="eastAsia"/>
          <w:sz w:val="24"/>
        </w:rPr>
        <w:t>在行动</w:t>
      </w:r>
      <w:r w:rsidR="002817F3">
        <w:rPr>
          <w:rFonts w:hint="eastAsia"/>
          <w:sz w:val="24"/>
        </w:rPr>
        <w:t>”</w:t>
      </w:r>
      <w:r>
        <w:rPr>
          <w:rFonts w:hint="eastAsia"/>
          <w:sz w:val="24"/>
        </w:rPr>
        <w:t>微信公众号等新媒体渠道传播。</w:t>
      </w:r>
      <w:r w:rsidRPr="00F905DA">
        <w:rPr>
          <w:rFonts w:hint="eastAsia"/>
          <w:sz w:val="24"/>
        </w:rPr>
        <w:t>一年来，共接到各类举报</w:t>
      </w:r>
      <w:r w:rsidRPr="00F905DA">
        <w:rPr>
          <w:rFonts w:hint="eastAsia"/>
          <w:sz w:val="24"/>
        </w:rPr>
        <w:t>12303</w:t>
      </w:r>
      <w:r w:rsidRPr="00F905DA">
        <w:rPr>
          <w:rFonts w:hint="eastAsia"/>
          <w:sz w:val="24"/>
        </w:rPr>
        <w:t>件，经核实后，有</w:t>
      </w:r>
      <w:r w:rsidRPr="00F905DA">
        <w:rPr>
          <w:rFonts w:hint="eastAsia"/>
          <w:sz w:val="24"/>
        </w:rPr>
        <w:t>6532</w:t>
      </w:r>
      <w:r w:rsidRPr="00F905DA">
        <w:rPr>
          <w:rFonts w:hint="eastAsia"/>
          <w:sz w:val="24"/>
        </w:rPr>
        <w:t>件通过媒体曝光。</w:t>
      </w:r>
      <w:r>
        <w:rPr>
          <w:rFonts w:hint="eastAsia"/>
          <w:sz w:val="24"/>
        </w:rPr>
        <w:t>在各方合力下，一批区域内久拖未决的环境顽疾得到彻底解决。</w:t>
      </w:r>
      <w:r w:rsidRPr="00F905DA">
        <w:rPr>
          <w:rFonts w:hint="eastAsia"/>
          <w:sz w:val="24"/>
        </w:rPr>
        <w:t>截至目前，全省规模以上工业企业煤炭消费量同比下降</w:t>
      </w:r>
      <w:r w:rsidRPr="00F905DA">
        <w:rPr>
          <w:rFonts w:hint="eastAsia"/>
          <w:sz w:val="24"/>
        </w:rPr>
        <w:t>6.3%</w:t>
      </w:r>
      <w:r w:rsidRPr="00F905DA">
        <w:rPr>
          <w:rFonts w:hint="eastAsia"/>
          <w:sz w:val="24"/>
        </w:rPr>
        <w:t>。全省关停化工企业</w:t>
      </w:r>
      <w:r w:rsidRPr="00F905DA">
        <w:rPr>
          <w:rFonts w:hint="eastAsia"/>
          <w:sz w:val="24"/>
        </w:rPr>
        <w:t>1496</w:t>
      </w:r>
      <w:r w:rsidRPr="00F905DA">
        <w:rPr>
          <w:rFonts w:hint="eastAsia"/>
          <w:sz w:val="24"/>
        </w:rPr>
        <w:t>家，关闭畜禽养殖场</w:t>
      </w:r>
      <w:r w:rsidRPr="00F905DA">
        <w:rPr>
          <w:rFonts w:hint="eastAsia"/>
          <w:sz w:val="24"/>
        </w:rPr>
        <w:t>10358</w:t>
      </w:r>
      <w:r w:rsidRPr="00F905DA">
        <w:rPr>
          <w:rFonts w:hint="eastAsia"/>
          <w:sz w:val="24"/>
        </w:rPr>
        <w:t>家。太湖连续实现第十年安全度夏，</w:t>
      </w:r>
      <w:r w:rsidRPr="00F905DA">
        <w:rPr>
          <w:rFonts w:hint="eastAsia"/>
          <w:sz w:val="24"/>
        </w:rPr>
        <w:t>76</w:t>
      </w:r>
      <w:r w:rsidRPr="00F905DA">
        <w:rPr>
          <w:rFonts w:hint="eastAsia"/>
          <w:sz w:val="24"/>
        </w:rPr>
        <w:t>个黑臭水体整治年底全面完成。新增生活垃圾、建筑垃圾、</w:t>
      </w:r>
      <w:r>
        <w:rPr>
          <w:rFonts w:hint="eastAsia"/>
          <w:sz w:val="24"/>
        </w:rPr>
        <w:t>危废处理能力均超额完成年度目标，群众满意度接近</w:t>
      </w:r>
      <w:r w:rsidRPr="00F905DA">
        <w:rPr>
          <w:rFonts w:hint="eastAsia"/>
          <w:sz w:val="24"/>
        </w:rPr>
        <w:t>9</w:t>
      </w:r>
      <w:r w:rsidRPr="00F905DA">
        <w:rPr>
          <w:rFonts w:hint="eastAsia"/>
          <w:sz w:val="24"/>
        </w:rPr>
        <w:t>成。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【同期】企业负责人</w:t>
      </w:r>
    </w:p>
    <w:p w:rsidR="00CC22CD" w:rsidRPr="00F905DA" w:rsidRDefault="002817F3" w:rsidP="00CC22CD">
      <w:pPr>
        <w:spacing w:line="312" w:lineRule="auto"/>
        <w:rPr>
          <w:sz w:val="24"/>
        </w:rPr>
      </w:pPr>
      <w:r>
        <w:rPr>
          <w:rFonts w:hint="eastAsia"/>
          <w:sz w:val="24"/>
        </w:rPr>
        <w:t>“</w:t>
      </w:r>
      <w:r>
        <w:rPr>
          <w:rFonts w:hint="eastAsia"/>
          <w:sz w:val="24"/>
        </w:rPr>
        <w:t>263</w:t>
      </w:r>
      <w:r>
        <w:rPr>
          <w:rFonts w:hint="eastAsia"/>
          <w:sz w:val="24"/>
        </w:rPr>
        <w:t>”</w:t>
      </w:r>
      <w:r w:rsidR="00CC22CD" w:rsidRPr="00F905DA">
        <w:rPr>
          <w:rFonts w:hint="eastAsia"/>
          <w:sz w:val="24"/>
        </w:rPr>
        <w:t>专项行动对我们企业是一个促进，让我们在生产中要有环保意识，和生态保护</w:t>
      </w:r>
      <w:r w:rsidR="00CC22CD">
        <w:rPr>
          <w:rFonts w:hint="eastAsia"/>
          <w:sz w:val="24"/>
        </w:rPr>
        <w:t>的</w:t>
      </w:r>
      <w:r w:rsidR="00CC22CD" w:rsidRPr="00F905DA">
        <w:rPr>
          <w:rFonts w:hint="eastAsia"/>
          <w:sz w:val="24"/>
        </w:rPr>
        <w:t>意识。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【同期】盐城市民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通过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（专项行动）的整治，我们现在周边的居民对环境很满意，增加了我们的幸福感。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【配音】全省各地还借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专项行动，以系统性思维探索生态环境保护长效机制，在倒逼江苏激活生态自觉，推动绿色转型发展上起到积极作用。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【同期】江苏省社科院区域现代化研究院副院长</w:t>
      </w:r>
      <w:r w:rsidRPr="00F905DA">
        <w:rPr>
          <w:rFonts w:hint="eastAsia"/>
          <w:sz w:val="24"/>
        </w:rPr>
        <w:t xml:space="preserve"> </w:t>
      </w:r>
      <w:r w:rsidRPr="00F905DA">
        <w:rPr>
          <w:rFonts w:hint="eastAsia"/>
          <w:sz w:val="24"/>
        </w:rPr>
        <w:t>丁宏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用环保指标来倒逼我们产业的转型升级，倒逼深化我们供给侧结构性改革，（促进）我们江苏早日实现从高速度增长变成高质量增长，早日实现产业链向中高端迈进。</w:t>
      </w:r>
    </w:p>
    <w:p w:rsidR="00CC22CD" w:rsidRPr="00F905DA" w:rsidRDefault="00CC22CD" w:rsidP="00CC22CD">
      <w:pPr>
        <w:spacing w:line="312" w:lineRule="auto"/>
        <w:rPr>
          <w:sz w:val="24"/>
        </w:rPr>
      </w:pP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【同期】省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办公室工作二组组长</w:t>
      </w:r>
      <w:r w:rsidRPr="00F905DA">
        <w:rPr>
          <w:rFonts w:hint="eastAsia"/>
          <w:sz w:val="24"/>
        </w:rPr>
        <w:t xml:space="preserve"> </w:t>
      </w:r>
      <w:r w:rsidRPr="00F905DA">
        <w:rPr>
          <w:rFonts w:hint="eastAsia"/>
          <w:sz w:val="24"/>
        </w:rPr>
        <w:t>刘朝阳</w:t>
      </w:r>
    </w:p>
    <w:p w:rsidR="00CC22CD" w:rsidRPr="00F905DA" w:rsidRDefault="00CC22CD" w:rsidP="00CC22CD">
      <w:pPr>
        <w:spacing w:line="312" w:lineRule="auto"/>
        <w:rPr>
          <w:sz w:val="24"/>
        </w:rPr>
      </w:pPr>
      <w:r w:rsidRPr="00F905DA">
        <w:rPr>
          <w:rFonts w:hint="eastAsia"/>
          <w:sz w:val="24"/>
        </w:rPr>
        <w:t>新的一年，我们将认真落实刚刚召开的省委全会精神，更加突出精准施策，用钉钉子精神，推动全省</w:t>
      </w:r>
      <w:r w:rsidR="002817F3">
        <w:rPr>
          <w:rFonts w:hint="eastAsia"/>
          <w:sz w:val="24"/>
        </w:rPr>
        <w:t>“</w:t>
      </w:r>
      <w:r w:rsidR="002817F3">
        <w:rPr>
          <w:rFonts w:hint="eastAsia"/>
          <w:sz w:val="24"/>
        </w:rPr>
        <w:t>263</w:t>
      </w:r>
      <w:r w:rsidR="002817F3">
        <w:rPr>
          <w:rFonts w:hint="eastAsia"/>
          <w:sz w:val="24"/>
        </w:rPr>
        <w:t>”</w:t>
      </w:r>
      <w:r w:rsidRPr="00F905DA">
        <w:rPr>
          <w:rFonts w:hint="eastAsia"/>
          <w:sz w:val="24"/>
        </w:rPr>
        <w:t>工作更上新台阶。</w:t>
      </w:r>
    </w:p>
    <w:p w:rsidR="00E4630D" w:rsidRPr="00CC22CD" w:rsidRDefault="00E4630D"/>
    <w:sectPr w:rsidR="00E4630D" w:rsidRPr="00CC22CD" w:rsidSect="00572764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3DD0" w:rsidRDefault="00AA3DD0" w:rsidP="001D699C">
      <w:r>
        <w:separator/>
      </w:r>
    </w:p>
  </w:endnote>
  <w:endnote w:type="continuationSeparator" w:id="0">
    <w:p w:rsidR="00AA3DD0" w:rsidRDefault="00AA3DD0" w:rsidP="001D69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460049"/>
      <w:docPartObj>
        <w:docPartGallery w:val="Page Numbers (Bottom of Page)"/>
        <w:docPartUnique/>
      </w:docPartObj>
    </w:sdtPr>
    <w:sdtContent>
      <w:p w:rsidR="0079619D" w:rsidRDefault="00CB1D03">
        <w:pPr>
          <w:pStyle w:val="a4"/>
          <w:jc w:val="center"/>
        </w:pPr>
        <w:fldSimple w:instr=" PAGE   \* MERGEFORMAT ">
          <w:r w:rsidR="009C270D" w:rsidRPr="009C270D">
            <w:rPr>
              <w:noProof/>
              <w:lang w:val="zh-CN"/>
            </w:rPr>
            <w:t>4</w:t>
          </w:r>
        </w:fldSimple>
      </w:p>
    </w:sdtContent>
  </w:sdt>
  <w:p w:rsidR="00EE6108" w:rsidRDefault="00AA3DD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3DD0" w:rsidRDefault="00AA3DD0" w:rsidP="001D699C">
      <w:r>
        <w:separator/>
      </w:r>
    </w:p>
  </w:footnote>
  <w:footnote w:type="continuationSeparator" w:id="0">
    <w:p w:rsidR="00AA3DD0" w:rsidRDefault="00AA3DD0" w:rsidP="001D69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6108" w:rsidRDefault="00AA3DD0" w:rsidP="00EE610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22CD"/>
    <w:rsid w:val="000A3296"/>
    <w:rsid w:val="001D699C"/>
    <w:rsid w:val="002817F3"/>
    <w:rsid w:val="003F3BED"/>
    <w:rsid w:val="00704456"/>
    <w:rsid w:val="0079619D"/>
    <w:rsid w:val="008140CC"/>
    <w:rsid w:val="009C270D"/>
    <w:rsid w:val="00A909B3"/>
    <w:rsid w:val="00AA3DD0"/>
    <w:rsid w:val="00C17E21"/>
    <w:rsid w:val="00C703FE"/>
    <w:rsid w:val="00CB1D03"/>
    <w:rsid w:val="00CC22CD"/>
    <w:rsid w:val="00E3085E"/>
    <w:rsid w:val="00E4630D"/>
    <w:rsid w:val="00F42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2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22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22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22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22CD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CC22CD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CC22CD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CC22CD"/>
  </w:style>
  <w:style w:type="paragraph" w:styleId="a7">
    <w:name w:val="Balloon Text"/>
    <w:basedOn w:val="a"/>
    <w:link w:val="Char2"/>
    <w:uiPriority w:val="99"/>
    <w:semiHidden/>
    <w:unhideWhenUsed/>
    <w:rsid w:val="00CC22C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22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687</Words>
  <Characters>3919</Characters>
  <Application>Microsoft Office Word</Application>
  <DocSecurity>0</DocSecurity>
  <Lines>32</Lines>
  <Paragraphs>9</Paragraphs>
  <ScaleCrop>false</ScaleCrop>
  <Company/>
  <LinksUpToDate>false</LinksUpToDate>
  <CharactersWithSpaces>4597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23</cp:revision>
  <cp:lastPrinted>2018-04-23T07:03:00Z</cp:lastPrinted>
  <dcterms:created xsi:type="dcterms:W3CDTF">2018-04-19T10:32:00Z</dcterms:created>
  <dcterms:modified xsi:type="dcterms:W3CDTF">2018-04-23T07:20:00Z</dcterms:modified>
</cp:coreProperties>
</file>